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DC1A0F6" w:rsidR="0015334E" w:rsidRDefault="00670187" w:rsidP="00082D1F">
      <w:pPr>
        <w:spacing w:line="360" w:lineRule="auto"/>
        <w:rPr>
          <w:rFonts w:ascii="Arial" w:hAnsi="Arial" w:cs="Arial"/>
          <w:b/>
          <w:bCs/>
          <w:sz w:val="36"/>
          <w:szCs w:val="36"/>
          <w:lang w:val="nb-NO"/>
        </w:rPr>
      </w:pPr>
      <w:r w:rsidRPr="00F51B43">
        <w:rPr>
          <w:rFonts w:ascii="Arial" w:hAnsi="Arial" w:cs="Arial"/>
          <w:b/>
          <w:bCs/>
          <w:sz w:val="36"/>
          <w:szCs w:val="36"/>
          <w:lang w:val="nb-NO"/>
        </w:rPr>
        <w:t>Handlingsplan 2022 – Biogass Oslofjord</w:t>
      </w:r>
    </w:p>
    <w:p w14:paraId="2C4E0E6F" w14:textId="77777777" w:rsidR="000F45C8" w:rsidRDefault="000F45C8" w:rsidP="00082D1F">
      <w:pPr>
        <w:spacing w:line="360" w:lineRule="auto"/>
        <w:rPr>
          <w:rFonts w:ascii="Arial" w:hAnsi="Arial" w:cs="Arial"/>
          <w:b/>
          <w:bCs/>
          <w:sz w:val="36"/>
          <w:szCs w:val="36"/>
          <w:lang w:val="nb-NO"/>
        </w:rPr>
      </w:pPr>
    </w:p>
    <w:p w14:paraId="6D23D8D8" w14:textId="2606D31C" w:rsidR="00F51B43" w:rsidRPr="00EF6922" w:rsidRDefault="00F51B43" w:rsidP="00082D1F">
      <w:pPr>
        <w:spacing w:line="360" w:lineRule="auto"/>
        <w:rPr>
          <w:rFonts w:ascii="Arial" w:hAnsi="Arial" w:cs="Arial"/>
          <w:u w:val="single"/>
          <w:lang w:val="nb-NO"/>
        </w:rPr>
      </w:pPr>
      <w:r>
        <w:rPr>
          <w:rFonts w:ascii="Arial" w:hAnsi="Arial" w:cs="Arial"/>
          <w:lang w:val="nb-NO"/>
        </w:rPr>
        <w:t xml:space="preserve">Dette er en oversikt over aktiviteter som </w:t>
      </w:r>
      <w:r w:rsidR="001A7C8C">
        <w:rPr>
          <w:rFonts w:ascii="Arial" w:hAnsi="Arial" w:cs="Arial"/>
          <w:lang w:val="nb-NO"/>
        </w:rPr>
        <w:t xml:space="preserve">er planlagt å </w:t>
      </w:r>
      <w:r>
        <w:rPr>
          <w:rFonts w:ascii="Arial" w:hAnsi="Arial" w:cs="Arial"/>
          <w:lang w:val="nb-NO"/>
        </w:rPr>
        <w:t xml:space="preserve">gjennomføres </w:t>
      </w:r>
      <w:r w:rsidR="001A7C8C">
        <w:rPr>
          <w:rFonts w:ascii="Arial" w:hAnsi="Arial" w:cs="Arial"/>
          <w:lang w:val="nb-NO"/>
        </w:rPr>
        <w:t xml:space="preserve">i </w:t>
      </w:r>
      <w:r w:rsidR="00157BD4">
        <w:rPr>
          <w:rFonts w:ascii="Arial" w:hAnsi="Arial" w:cs="Arial"/>
          <w:lang w:val="nb-NO"/>
        </w:rPr>
        <w:t>2022. Aktivitetene kommer i tillegg til daglig drift av organisasjonen og kjernevirksomhet. Dette inkluderer blant annet økonomihåndtering, forberedelser av styremøter, arbeidsgruppemøter</w:t>
      </w:r>
      <w:r w:rsidR="002241A8">
        <w:rPr>
          <w:rFonts w:ascii="Arial" w:hAnsi="Arial" w:cs="Arial"/>
          <w:lang w:val="nb-NO"/>
        </w:rPr>
        <w:t>, svar på henvendelser og innspill til politiske høringer</w:t>
      </w:r>
      <w:r w:rsidR="001A7C8C">
        <w:rPr>
          <w:rFonts w:ascii="Arial" w:hAnsi="Arial" w:cs="Arial"/>
          <w:lang w:val="nb-NO"/>
        </w:rPr>
        <w:t>.</w:t>
      </w:r>
      <w:r w:rsidR="002241A8">
        <w:rPr>
          <w:rFonts w:ascii="Arial" w:hAnsi="Arial" w:cs="Arial"/>
          <w:lang w:val="nb-NO"/>
        </w:rPr>
        <w:t xml:space="preserve"> </w:t>
      </w:r>
    </w:p>
    <w:p w14:paraId="467381A0" w14:textId="77777777" w:rsidR="00931408" w:rsidRPr="00427F79" w:rsidRDefault="00931408" w:rsidP="00082D1F">
      <w:pPr>
        <w:spacing w:line="360" w:lineRule="auto"/>
        <w:rPr>
          <w:rFonts w:ascii="Arial" w:hAnsi="Arial" w:cs="Arial"/>
          <w:b/>
          <w:bCs/>
          <w:sz w:val="28"/>
          <w:szCs w:val="28"/>
          <w:lang w:val="nb-NO"/>
        </w:rPr>
      </w:pPr>
    </w:p>
    <w:p w14:paraId="4758884E" w14:textId="20710569" w:rsidR="00931408" w:rsidRPr="000E3F4E" w:rsidRDefault="00931408" w:rsidP="00082D1F">
      <w:pPr>
        <w:spacing w:line="360" w:lineRule="auto"/>
        <w:rPr>
          <w:rFonts w:ascii="Arial" w:hAnsi="Arial" w:cs="Arial"/>
          <w:b/>
          <w:bCs/>
          <w:color w:val="2E74B5" w:themeColor="accent5" w:themeShade="BF"/>
          <w:sz w:val="32"/>
          <w:szCs w:val="32"/>
          <w:lang w:val="nb-NO"/>
        </w:rPr>
      </w:pPr>
      <w:r w:rsidRPr="000E3F4E">
        <w:rPr>
          <w:rFonts w:ascii="Arial" w:hAnsi="Arial" w:cs="Arial"/>
          <w:b/>
          <w:bCs/>
          <w:color w:val="2E74B5" w:themeColor="accent5" w:themeShade="BF"/>
          <w:sz w:val="32"/>
          <w:szCs w:val="32"/>
          <w:lang w:val="nb-NO"/>
        </w:rPr>
        <w:t>Fortsettelse av prosjekter fra 2021</w:t>
      </w:r>
    </w:p>
    <w:p w14:paraId="1A124112" w14:textId="3DFB3FBF" w:rsidR="00241D8F" w:rsidRDefault="00241D8F" w:rsidP="00082D1F">
      <w:pPr>
        <w:spacing w:line="360" w:lineRule="auto"/>
        <w:rPr>
          <w:rFonts w:ascii="Arial" w:hAnsi="Arial" w:cs="Arial"/>
          <w:lang w:val="nb-NO"/>
        </w:rPr>
      </w:pPr>
    </w:p>
    <w:p w14:paraId="625B1A60" w14:textId="0CEC2C0C" w:rsidR="00241D8F" w:rsidRPr="000E3F4E" w:rsidRDefault="002C10C3" w:rsidP="00082D1F">
      <w:pPr>
        <w:spacing w:line="360" w:lineRule="auto"/>
        <w:rPr>
          <w:rFonts w:ascii="Arial" w:hAnsi="Arial" w:cs="Arial"/>
          <w:b/>
          <w:bCs/>
          <w:i/>
          <w:iCs/>
          <w:sz w:val="28"/>
          <w:szCs w:val="28"/>
          <w:lang w:val="nb-NO"/>
        </w:rPr>
      </w:pPr>
      <w:r w:rsidRPr="000E3F4E">
        <w:rPr>
          <w:rFonts w:ascii="Arial" w:hAnsi="Arial" w:cs="Arial"/>
          <w:b/>
          <w:bCs/>
          <w:i/>
          <w:iCs/>
          <w:sz w:val="28"/>
          <w:szCs w:val="28"/>
          <w:lang w:val="nb-NO"/>
        </w:rPr>
        <w:t>1.</w:t>
      </w:r>
      <w:r w:rsidR="00427F79" w:rsidRPr="000E3F4E">
        <w:rPr>
          <w:rFonts w:ascii="Arial" w:hAnsi="Arial" w:cs="Arial"/>
          <w:b/>
          <w:bCs/>
          <w:i/>
          <w:iCs/>
          <w:sz w:val="28"/>
          <w:szCs w:val="28"/>
          <w:lang w:val="nb-NO"/>
        </w:rPr>
        <w:t xml:space="preserve"> </w:t>
      </w:r>
      <w:r w:rsidR="00241D8F" w:rsidRPr="000E3F4E">
        <w:rPr>
          <w:rFonts w:ascii="Arial" w:hAnsi="Arial" w:cs="Arial"/>
          <w:b/>
          <w:bCs/>
          <w:i/>
          <w:iCs/>
          <w:sz w:val="28"/>
          <w:szCs w:val="28"/>
          <w:lang w:val="nb-NO"/>
        </w:rPr>
        <w:t>Verdikjedeprosjektet (fokusområde 2021-2022)</w:t>
      </w:r>
    </w:p>
    <w:p w14:paraId="298C3213" w14:textId="77777777" w:rsidR="00427F79" w:rsidRDefault="00427F79" w:rsidP="00082D1F">
      <w:pPr>
        <w:spacing w:line="360" w:lineRule="auto"/>
        <w:rPr>
          <w:rFonts w:ascii="Arial" w:hAnsi="Arial" w:cs="Arial"/>
          <w:lang w:val="nb-NO"/>
        </w:rPr>
      </w:pPr>
    </w:p>
    <w:p w14:paraId="717708CB" w14:textId="6FA0D0FE" w:rsidR="004F4BE3" w:rsidRDefault="00241D8F" w:rsidP="00082D1F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Med utgangspunkt i at det skal lønne seg å velge grønt, skal </w:t>
      </w:r>
      <w:r w:rsidR="00E0059B">
        <w:rPr>
          <w:rFonts w:ascii="Arial" w:hAnsi="Arial" w:cs="Arial"/>
          <w:lang w:val="nb-NO"/>
        </w:rPr>
        <w:t xml:space="preserve">Biogass Oslofjord </w:t>
      </w:r>
      <w:r w:rsidR="008F10B8">
        <w:rPr>
          <w:rFonts w:ascii="Arial" w:hAnsi="Arial" w:cs="Arial"/>
          <w:lang w:val="nb-NO"/>
        </w:rPr>
        <w:t xml:space="preserve">kartlegge </w:t>
      </w:r>
      <w:r w:rsidR="00A91D1C">
        <w:rPr>
          <w:rFonts w:ascii="Arial" w:hAnsi="Arial" w:cs="Arial"/>
          <w:lang w:val="nb-NO"/>
        </w:rPr>
        <w:t xml:space="preserve">biogassverdikjeden i bredt for å finne muligheter for bedre lønnsomhet </w:t>
      </w:r>
      <w:r w:rsidR="008F10B8">
        <w:rPr>
          <w:rFonts w:ascii="Arial" w:hAnsi="Arial" w:cs="Arial"/>
          <w:lang w:val="nb-NO"/>
        </w:rPr>
        <w:t xml:space="preserve">og/eller </w:t>
      </w:r>
      <w:r w:rsidR="00A91D1C">
        <w:rPr>
          <w:rFonts w:ascii="Arial" w:hAnsi="Arial" w:cs="Arial"/>
          <w:lang w:val="nb-NO"/>
        </w:rPr>
        <w:t>avdekke mulige flaskehalser.</w:t>
      </w:r>
      <w:r w:rsidR="009B5358">
        <w:rPr>
          <w:rFonts w:ascii="Arial" w:hAnsi="Arial" w:cs="Arial"/>
          <w:lang w:val="nb-NO"/>
        </w:rPr>
        <w:t xml:space="preserve"> Dette arbeidet startet i 2021, og videreføres i 2022.</w:t>
      </w:r>
      <w:r w:rsidR="001E3962">
        <w:rPr>
          <w:rFonts w:ascii="Arial" w:hAnsi="Arial" w:cs="Arial"/>
          <w:lang w:val="nb-NO"/>
        </w:rPr>
        <w:t xml:space="preserve"> </w:t>
      </w:r>
      <w:r w:rsidR="009B5358">
        <w:rPr>
          <w:rFonts w:ascii="Arial" w:hAnsi="Arial" w:cs="Arial"/>
          <w:lang w:val="nb-NO"/>
        </w:rPr>
        <w:t>Det er ønskelig at prosjektet bidra</w:t>
      </w:r>
      <w:r w:rsidR="001E3962">
        <w:rPr>
          <w:rFonts w:ascii="Arial" w:hAnsi="Arial" w:cs="Arial"/>
          <w:lang w:val="nb-NO"/>
        </w:rPr>
        <w:t>r</w:t>
      </w:r>
      <w:r w:rsidR="009B5358">
        <w:rPr>
          <w:rFonts w:ascii="Arial" w:hAnsi="Arial" w:cs="Arial"/>
          <w:lang w:val="nb-NO"/>
        </w:rPr>
        <w:t xml:space="preserve"> til at biogasstilbudet matcher etterspørselen i regionen.</w:t>
      </w:r>
      <w:r w:rsidR="00A91D1C">
        <w:rPr>
          <w:rFonts w:ascii="Arial" w:hAnsi="Arial" w:cs="Arial"/>
          <w:lang w:val="nb-NO"/>
        </w:rPr>
        <w:t xml:space="preserve"> Vi ønsker å finne svar på hvordan gjøre det lønnsomt i alle ledd av verdikjeden</w:t>
      </w:r>
      <w:r w:rsidR="00847868">
        <w:rPr>
          <w:rFonts w:ascii="Arial" w:hAnsi="Arial" w:cs="Arial"/>
          <w:lang w:val="nb-NO"/>
        </w:rPr>
        <w:t xml:space="preserve">, hvordan linke aktører sammen og </w:t>
      </w:r>
      <w:r w:rsidR="00696A87">
        <w:rPr>
          <w:rFonts w:ascii="Arial" w:hAnsi="Arial" w:cs="Arial"/>
          <w:lang w:val="nb-NO"/>
        </w:rPr>
        <w:t xml:space="preserve">hvordan adressere eventuelle flaskehalser. </w:t>
      </w:r>
      <w:r w:rsidR="00A91D1C">
        <w:rPr>
          <w:rFonts w:ascii="Arial" w:hAnsi="Arial" w:cs="Arial"/>
          <w:lang w:val="nb-NO"/>
        </w:rPr>
        <w:t xml:space="preserve">Dette inkluderer å kvantifisere eventuelle merkostnader </w:t>
      </w:r>
      <w:r w:rsidR="004F4BE3">
        <w:rPr>
          <w:rFonts w:ascii="Arial" w:hAnsi="Arial" w:cs="Arial"/>
          <w:lang w:val="nb-NO"/>
        </w:rPr>
        <w:t>hos kommuner, landbruksaktører, distributører og brukere.</w:t>
      </w:r>
    </w:p>
    <w:p w14:paraId="75CB9ED1" w14:textId="77777777" w:rsidR="001E3962" w:rsidRDefault="001E3962" w:rsidP="00082D1F">
      <w:pPr>
        <w:spacing w:line="360" w:lineRule="auto"/>
        <w:rPr>
          <w:rFonts w:ascii="Arial" w:hAnsi="Arial" w:cs="Arial"/>
          <w:lang w:val="nb-NO"/>
        </w:rPr>
      </w:pPr>
    </w:p>
    <w:p w14:paraId="6EFA6771" w14:textId="0A295B50" w:rsidR="00300B95" w:rsidRDefault="001E3962" w:rsidP="00082D1F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Sekretariatet </w:t>
      </w:r>
      <w:r w:rsidR="003B4F4F">
        <w:rPr>
          <w:rFonts w:ascii="Arial" w:hAnsi="Arial" w:cs="Arial"/>
          <w:lang w:val="nb-NO"/>
        </w:rPr>
        <w:t>jobber med å defin</w:t>
      </w:r>
      <w:r w:rsidR="00227236">
        <w:rPr>
          <w:rFonts w:ascii="Arial" w:hAnsi="Arial" w:cs="Arial"/>
          <w:lang w:val="nb-NO"/>
        </w:rPr>
        <w:t xml:space="preserve">ere rammene for </w:t>
      </w:r>
      <w:r w:rsidR="007E1AB2">
        <w:rPr>
          <w:rFonts w:ascii="Arial" w:hAnsi="Arial" w:cs="Arial"/>
          <w:lang w:val="nb-NO"/>
        </w:rPr>
        <w:t xml:space="preserve">en tilbudsinvitasjon som vil sendes ut i begynnelsen av 2022. </w:t>
      </w:r>
      <w:r w:rsidR="00076890">
        <w:rPr>
          <w:rFonts w:ascii="Arial" w:hAnsi="Arial" w:cs="Arial"/>
          <w:lang w:val="nb-NO"/>
        </w:rPr>
        <w:t xml:space="preserve">Anbudet vil dreie seg om en gjennomgang av biogassverdikjeden, som </w:t>
      </w:r>
      <w:r w:rsidR="00B82E98">
        <w:rPr>
          <w:rFonts w:ascii="Arial" w:hAnsi="Arial" w:cs="Arial"/>
          <w:lang w:val="nb-NO"/>
        </w:rPr>
        <w:t xml:space="preserve">forklart over. </w:t>
      </w:r>
      <w:r w:rsidR="00856280">
        <w:rPr>
          <w:rFonts w:ascii="Arial" w:hAnsi="Arial" w:cs="Arial"/>
          <w:lang w:val="nb-NO"/>
        </w:rPr>
        <w:t xml:space="preserve">Tre </w:t>
      </w:r>
      <w:r>
        <w:rPr>
          <w:rFonts w:ascii="Arial" w:hAnsi="Arial" w:cs="Arial"/>
          <w:lang w:val="nb-NO"/>
        </w:rPr>
        <w:t>under</w:t>
      </w:r>
      <w:r w:rsidR="00856280">
        <w:rPr>
          <w:rFonts w:ascii="Arial" w:hAnsi="Arial" w:cs="Arial"/>
          <w:lang w:val="nb-NO"/>
        </w:rPr>
        <w:t>prosjekter veves</w:t>
      </w:r>
      <w:r w:rsidR="00B82E98">
        <w:rPr>
          <w:rFonts w:ascii="Arial" w:hAnsi="Arial" w:cs="Arial"/>
          <w:lang w:val="nb-NO"/>
        </w:rPr>
        <w:t xml:space="preserve"> </w:t>
      </w:r>
      <w:r w:rsidR="00856280">
        <w:rPr>
          <w:rFonts w:ascii="Arial" w:hAnsi="Arial" w:cs="Arial"/>
          <w:lang w:val="nb-NO"/>
        </w:rPr>
        <w:t xml:space="preserve">inn i anbudet: </w:t>
      </w:r>
    </w:p>
    <w:p w14:paraId="7DFABB32" w14:textId="77777777" w:rsidR="009B5358" w:rsidRDefault="009B5358" w:rsidP="00082D1F">
      <w:pPr>
        <w:spacing w:line="360" w:lineRule="auto"/>
        <w:rPr>
          <w:rFonts w:ascii="Arial" w:hAnsi="Arial" w:cs="Arial"/>
          <w:lang w:val="nb-NO"/>
        </w:rPr>
      </w:pPr>
    </w:p>
    <w:p w14:paraId="6D1F3508" w14:textId="77777777" w:rsidR="00FF3AAE" w:rsidRDefault="00FF3AAE" w:rsidP="00082D1F">
      <w:pPr>
        <w:spacing w:line="360" w:lineRule="auto"/>
        <w:rPr>
          <w:rFonts w:ascii="Arial" w:hAnsi="Arial" w:cs="Arial"/>
          <w:lang w:val="nb-NO"/>
        </w:rPr>
      </w:pPr>
    </w:p>
    <w:p w14:paraId="4B819DF5" w14:textId="77777777" w:rsidR="00FF3AAE" w:rsidRDefault="00FF3AAE" w:rsidP="00082D1F">
      <w:pPr>
        <w:spacing w:line="360" w:lineRule="auto"/>
        <w:rPr>
          <w:rFonts w:ascii="Arial" w:hAnsi="Arial" w:cs="Arial"/>
          <w:lang w:val="nb-NO"/>
        </w:rPr>
      </w:pPr>
    </w:p>
    <w:p w14:paraId="60DC2F5D" w14:textId="798AF5EB" w:rsidR="00FF6F4F" w:rsidRDefault="00FF6F4F" w:rsidP="00082D1F">
      <w:pPr>
        <w:spacing w:line="360" w:lineRule="auto"/>
        <w:rPr>
          <w:rFonts w:ascii="Arial" w:hAnsi="Arial" w:cs="Arial"/>
          <w:b/>
          <w:bCs/>
          <w:lang w:val="nb-NO"/>
        </w:rPr>
      </w:pPr>
      <w:r w:rsidRPr="000E3F4E">
        <w:rPr>
          <w:rFonts w:ascii="Arial" w:hAnsi="Arial" w:cs="Arial"/>
          <w:b/>
          <w:bCs/>
          <w:lang w:val="nb-NO"/>
        </w:rPr>
        <w:t xml:space="preserve">1A </w:t>
      </w:r>
      <w:r w:rsidR="00696A87" w:rsidRPr="000E3F4E">
        <w:rPr>
          <w:rFonts w:ascii="Arial" w:hAnsi="Arial" w:cs="Arial"/>
          <w:b/>
          <w:bCs/>
          <w:lang w:val="nb-NO"/>
        </w:rPr>
        <w:t>Kartlegging</w:t>
      </w:r>
      <w:r w:rsidR="00300B95" w:rsidRPr="000E3F4E">
        <w:rPr>
          <w:rFonts w:ascii="Arial" w:hAnsi="Arial" w:cs="Arial"/>
          <w:b/>
          <w:bCs/>
          <w:lang w:val="nb-NO"/>
        </w:rPr>
        <w:t xml:space="preserve"> av biogass til busser</w:t>
      </w:r>
    </w:p>
    <w:p w14:paraId="136A7600" w14:textId="1498DA19" w:rsidR="001E6313" w:rsidRDefault="00F77174" w:rsidP="00082D1F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Flere k</w:t>
      </w:r>
      <w:r w:rsidR="00D557FC">
        <w:rPr>
          <w:rFonts w:ascii="Arial" w:hAnsi="Arial" w:cs="Arial"/>
          <w:lang w:val="nb-NO"/>
        </w:rPr>
        <w:t xml:space="preserve">ollektivselskaper har </w:t>
      </w:r>
      <w:r>
        <w:rPr>
          <w:rFonts w:ascii="Arial" w:hAnsi="Arial" w:cs="Arial"/>
          <w:lang w:val="nb-NO"/>
        </w:rPr>
        <w:t xml:space="preserve">lenge kjørt deler av sin bussflåte på biogass, og dette har vært en større del av etterspørselen etter </w:t>
      </w:r>
      <w:r w:rsidR="409C2AE5" w:rsidRPr="4181F646">
        <w:rPr>
          <w:rFonts w:ascii="Arial" w:hAnsi="Arial" w:cs="Arial"/>
          <w:lang w:val="nb-NO"/>
        </w:rPr>
        <w:t xml:space="preserve">komprimert </w:t>
      </w:r>
      <w:r>
        <w:rPr>
          <w:rFonts w:ascii="Arial" w:hAnsi="Arial" w:cs="Arial"/>
          <w:lang w:val="nb-NO"/>
        </w:rPr>
        <w:t xml:space="preserve">biogass. </w:t>
      </w:r>
      <w:r w:rsidR="00FF3AAE">
        <w:rPr>
          <w:rFonts w:ascii="Arial" w:hAnsi="Arial" w:cs="Arial"/>
          <w:lang w:val="nb-NO"/>
        </w:rPr>
        <w:t xml:space="preserve">Her ser man at denne </w:t>
      </w:r>
      <w:r w:rsidR="00FF3AAE">
        <w:rPr>
          <w:rFonts w:ascii="Arial" w:hAnsi="Arial" w:cs="Arial"/>
          <w:lang w:val="nb-NO"/>
        </w:rPr>
        <w:lastRenderedPageBreak/>
        <w:t xml:space="preserve">trenden snur, og at </w:t>
      </w:r>
      <w:r w:rsidR="00993052">
        <w:rPr>
          <w:rFonts w:ascii="Arial" w:hAnsi="Arial" w:cs="Arial"/>
          <w:lang w:val="nb-NO"/>
        </w:rPr>
        <w:t xml:space="preserve">stadig </w:t>
      </w:r>
      <w:r w:rsidR="00FF3AAE">
        <w:rPr>
          <w:rFonts w:ascii="Arial" w:hAnsi="Arial" w:cs="Arial"/>
          <w:lang w:val="nb-NO"/>
        </w:rPr>
        <w:t xml:space="preserve">flere </w:t>
      </w:r>
      <w:r w:rsidR="00993052">
        <w:rPr>
          <w:rFonts w:ascii="Arial" w:hAnsi="Arial" w:cs="Arial"/>
          <w:lang w:val="nb-NO"/>
        </w:rPr>
        <w:t xml:space="preserve">bussanbud vinnes </w:t>
      </w:r>
      <w:r w:rsidR="00B85302">
        <w:rPr>
          <w:rFonts w:ascii="Arial" w:hAnsi="Arial" w:cs="Arial"/>
          <w:lang w:val="nb-NO"/>
        </w:rPr>
        <w:t>t</w:t>
      </w:r>
      <w:r w:rsidR="00993052">
        <w:rPr>
          <w:rFonts w:ascii="Arial" w:hAnsi="Arial" w:cs="Arial"/>
          <w:lang w:val="nb-NO"/>
        </w:rPr>
        <w:t>i</w:t>
      </w:r>
      <w:r w:rsidR="00B85302">
        <w:rPr>
          <w:rFonts w:ascii="Arial" w:hAnsi="Arial" w:cs="Arial"/>
          <w:lang w:val="nb-NO"/>
        </w:rPr>
        <w:t>l</w:t>
      </w:r>
      <w:r w:rsidR="00993052">
        <w:rPr>
          <w:rFonts w:ascii="Arial" w:hAnsi="Arial" w:cs="Arial"/>
          <w:lang w:val="nb-NO"/>
        </w:rPr>
        <w:t xml:space="preserve"> fordel</w:t>
      </w:r>
      <w:r w:rsidR="00FF3AAE">
        <w:rPr>
          <w:rFonts w:ascii="Arial" w:hAnsi="Arial" w:cs="Arial"/>
          <w:lang w:val="nb-NO"/>
        </w:rPr>
        <w:t xml:space="preserve"> for </w:t>
      </w:r>
      <w:r w:rsidR="00FF3AAE" w:rsidRPr="4181F646">
        <w:rPr>
          <w:rFonts w:ascii="Arial" w:hAnsi="Arial" w:cs="Arial"/>
          <w:lang w:val="nb-NO"/>
        </w:rPr>
        <w:t>e</w:t>
      </w:r>
      <w:r w:rsidR="78EA850D" w:rsidRPr="4181F646">
        <w:rPr>
          <w:rFonts w:ascii="Arial" w:hAnsi="Arial" w:cs="Arial"/>
          <w:lang w:val="nb-NO"/>
        </w:rPr>
        <w:t>lektrisitet</w:t>
      </w:r>
      <w:r w:rsidR="00FF3AAE" w:rsidRPr="4181F646">
        <w:rPr>
          <w:rFonts w:ascii="Arial" w:hAnsi="Arial" w:cs="Arial"/>
          <w:lang w:val="nb-NO"/>
        </w:rPr>
        <w:t xml:space="preserve">. </w:t>
      </w:r>
      <w:r w:rsidR="474A11C7" w:rsidRPr="4181F646">
        <w:rPr>
          <w:rFonts w:ascii="Arial" w:hAnsi="Arial" w:cs="Arial"/>
          <w:lang w:val="nb-NO"/>
        </w:rPr>
        <w:t>I løpet av</w:t>
      </w:r>
      <w:r w:rsidR="00DD0E18">
        <w:rPr>
          <w:rFonts w:ascii="Arial" w:hAnsi="Arial" w:cs="Arial"/>
          <w:lang w:val="nb-NO"/>
        </w:rPr>
        <w:t xml:space="preserve"> 2022 skal Biogass Oslofjord jobbe for å kartlegge </w:t>
      </w:r>
      <w:r w:rsidR="00981E52">
        <w:rPr>
          <w:rFonts w:ascii="Arial" w:hAnsi="Arial" w:cs="Arial"/>
          <w:lang w:val="nb-NO"/>
        </w:rPr>
        <w:t xml:space="preserve">bruk, potensiale og </w:t>
      </w:r>
      <w:r w:rsidR="00FF3AAE">
        <w:rPr>
          <w:rFonts w:ascii="Arial" w:hAnsi="Arial" w:cs="Arial"/>
          <w:lang w:val="nb-NO"/>
        </w:rPr>
        <w:t>etterspørsel</w:t>
      </w:r>
      <w:r w:rsidR="00981E52">
        <w:rPr>
          <w:rFonts w:ascii="Arial" w:hAnsi="Arial" w:cs="Arial"/>
          <w:lang w:val="nb-NO"/>
        </w:rPr>
        <w:t xml:space="preserve"> etter biogass i bussmarkedet. Dette inkluderer både </w:t>
      </w:r>
      <w:r w:rsidR="00D557FC">
        <w:rPr>
          <w:rFonts w:ascii="Arial" w:hAnsi="Arial" w:cs="Arial"/>
          <w:lang w:val="nb-NO"/>
        </w:rPr>
        <w:t>kollektivtransport og langdistansebusser.</w:t>
      </w:r>
      <w:r w:rsidR="00CA6258">
        <w:rPr>
          <w:rFonts w:ascii="Arial" w:hAnsi="Arial" w:cs="Arial"/>
          <w:lang w:val="nb-NO"/>
        </w:rPr>
        <w:t xml:space="preserve"> </w:t>
      </w:r>
      <w:r w:rsidR="007D5010">
        <w:rPr>
          <w:rFonts w:ascii="Arial" w:hAnsi="Arial" w:cs="Arial"/>
          <w:lang w:val="nb-NO"/>
        </w:rPr>
        <w:t>Kollektivtransportselskapene og private busselskaper inviteres til å delta i prosjektet</w:t>
      </w:r>
      <w:r w:rsidR="00CA6258">
        <w:rPr>
          <w:rFonts w:ascii="Arial" w:hAnsi="Arial" w:cs="Arial"/>
          <w:lang w:val="nb-NO"/>
        </w:rPr>
        <w:t xml:space="preserve"> for å fremme erfaringsutveksling</w:t>
      </w:r>
      <w:r w:rsidR="00104145">
        <w:rPr>
          <w:rFonts w:ascii="Arial" w:hAnsi="Arial" w:cs="Arial"/>
          <w:lang w:val="nb-NO"/>
        </w:rPr>
        <w:t xml:space="preserve">. </w:t>
      </w:r>
      <w:r w:rsidR="009D2D05">
        <w:rPr>
          <w:rFonts w:ascii="Arial" w:hAnsi="Arial" w:cs="Arial"/>
          <w:lang w:val="nb-NO"/>
        </w:rPr>
        <w:t xml:space="preserve">Resultatene deles med </w:t>
      </w:r>
      <w:r w:rsidR="00BF41D3">
        <w:rPr>
          <w:rFonts w:ascii="Arial" w:hAnsi="Arial" w:cs="Arial"/>
          <w:lang w:val="nb-NO"/>
        </w:rPr>
        <w:t>relevante nettverk som Klimapartnere og Grønt Landt</w:t>
      </w:r>
      <w:r w:rsidR="00B339B5">
        <w:rPr>
          <w:rFonts w:ascii="Arial" w:hAnsi="Arial" w:cs="Arial"/>
          <w:lang w:val="nb-NO"/>
        </w:rPr>
        <w:t>r</w:t>
      </w:r>
      <w:r w:rsidR="00BF41D3">
        <w:rPr>
          <w:rFonts w:ascii="Arial" w:hAnsi="Arial" w:cs="Arial"/>
          <w:lang w:val="nb-NO"/>
        </w:rPr>
        <w:t xml:space="preserve">ansportprogram, og det vurderes om prosjektet kan tas videre til et </w:t>
      </w:r>
      <w:r w:rsidR="00B339B5">
        <w:rPr>
          <w:rFonts w:ascii="Arial" w:hAnsi="Arial" w:cs="Arial"/>
          <w:lang w:val="nb-NO"/>
        </w:rPr>
        <w:t>større innkjøpsprosjekt.</w:t>
      </w:r>
    </w:p>
    <w:p w14:paraId="4D3BE87E" w14:textId="77777777" w:rsidR="00981E52" w:rsidRPr="00DD0E18" w:rsidRDefault="00981E52" w:rsidP="00082D1F">
      <w:pPr>
        <w:spacing w:line="360" w:lineRule="auto"/>
        <w:rPr>
          <w:rFonts w:ascii="Arial" w:hAnsi="Arial" w:cs="Arial"/>
          <w:lang w:val="nb-NO"/>
        </w:rPr>
      </w:pPr>
    </w:p>
    <w:p w14:paraId="31B5F071" w14:textId="4312A618" w:rsidR="00FF6F4F" w:rsidRDefault="00FF6F4F" w:rsidP="00082D1F">
      <w:pPr>
        <w:spacing w:line="360" w:lineRule="auto"/>
        <w:rPr>
          <w:rFonts w:ascii="Arial" w:hAnsi="Arial" w:cs="Arial"/>
          <w:b/>
          <w:bCs/>
          <w:lang w:val="nb-NO"/>
        </w:rPr>
      </w:pPr>
      <w:r w:rsidRPr="000E3F4E">
        <w:rPr>
          <w:rFonts w:ascii="Arial" w:hAnsi="Arial" w:cs="Arial"/>
          <w:b/>
          <w:bCs/>
          <w:lang w:val="nb-NO"/>
        </w:rPr>
        <w:t xml:space="preserve">1B </w:t>
      </w:r>
      <w:r w:rsidR="00300B95" w:rsidRPr="000E3F4E">
        <w:rPr>
          <w:rFonts w:ascii="Arial" w:hAnsi="Arial" w:cs="Arial"/>
          <w:b/>
          <w:bCs/>
          <w:lang w:val="nb-NO"/>
        </w:rPr>
        <w:t xml:space="preserve">Veileder </w:t>
      </w:r>
      <w:r w:rsidR="004A61C1" w:rsidRPr="000E3F4E">
        <w:rPr>
          <w:rFonts w:ascii="Arial" w:hAnsi="Arial" w:cs="Arial"/>
          <w:b/>
          <w:bCs/>
          <w:lang w:val="nb-NO"/>
        </w:rPr>
        <w:t>for kommunene om etablering av nye fyllestasjoner</w:t>
      </w:r>
    </w:p>
    <w:p w14:paraId="7649CD79" w14:textId="0C902A03" w:rsidR="00FF3AAE" w:rsidRPr="00B61F74" w:rsidRDefault="00D95F40" w:rsidP="00082D1F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Biogass Oslofjord ønsker å samle erfaringer fra kommuner som har jobbet med planlegging og konstruksjon av fyllestasjoner for biogass, som Oslo, Fredrikstad, Kviteseid og Larvik kommuner. </w:t>
      </w:r>
      <w:r w:rsidR="00A95D8B">
        <w:rPr>
          <w:rFonts w:ascii="Arial" w:hAnsi="Arial" w:cs="Arial"/>
          <w:lang w:val="nb-NO"/>
        </w:rPr>
        <w:t xml:space="preserve">Erfaringene skal </w:t>
      </w:r>
      <w:r w:rsidR="000105D6">
        <w:rPr>
          <w:rFonts w:ascii="Arial" w:hAnsi="Arial" w:cs="Arial"/>
          <w:lang w:val="nb-NO"/>
        </w:rPr>
        <w:t xml:space="preserve">være grunnlaget for et notat </w:t>
      </w:r>
      <w:r w:rsidR="00536507">
        <w:rPr>
          <w:rFonts w:ascii="Arial" w:hAnsi="Arial" w:cs="Arial"/>
          <w:lang w:val="nb-NO"/>
        </w:rPr>
        <w:t xml:space="preserve">som </w:t>
      </w:r>
      <w:r w:rsidR="00F12AC1">
        <w:rPr>
          <w:rFonts w:ascii="Arial" w:hAnsi="Arial" w:cs="Arial"/>
          <w:lang w:val="nb-NO"/>
        </w:rPr>
        <w:t xml:space="preserve">blant annet </w:t>
      </w:r>
      <w:r w:rsidR="00F4652C">
        <w:rPr>
          <w:rFonts w:ascii="Arial" w:hAnsi="Arial" w:cs="Arial"/>
          <w:lang w:val="nb-NO"/>
        </w:rPr>
        <w:t xml:space="preserve">går igjennom </w:t>
      </w:r>
      <w:r w:rsidR="0043510F">
        <w:rPr>
          <w:rFonts w:ascii="Arial" w:hAnsi="Arial" w:cs="Arial"/>
          <w:lang w:val="nb-NO"/>
        </w:rPr>
        <w:t xml:space="preserve">hvordan kommuner kan </w:t>
      </w:r>
      <w:r w:rsidR="00EB3EA9">
        <w:rPr>
          <w:rFonts w:ascii="Arial" w:hAnsi="Arial" w:cs="Arial"/>
          <w:lang w:val="nb-NO"/>
        </w:rPr>
        <w:t>bidra til at en biogassfyllestasjon bygges hos dem.</w:t>
      </w:r>
      <w:r w:rsidR="0043510F">
        <w:rPr>
          <w:rFonts w:ascii="Arial" w:hAnsi="Arial" w:cs="Arial"/>
          <w:lang w:val="nb-NO"/>
        </w:rPr>
        <w:t xml:space="preserve"> </w:t>
      </w:r>
      <w:r w:rsidR="00EB3EA9">
        <w:rPr>
          <w:rFonts w:ascii="Arial" w:hAnsi="Arial" w:cs="Arial"/>
          <w:lang w:val="nb-NO"/>
        </w:rPr>
        <w:t>T</w:t>
      </w:r>
      <w:r w:rsidR="0043510F">
        <w:rPr>
          <w:rFonts w:ascii="Arial" w:hAnsi="Arial" w:cs="Arial"/>
          <w:lang w:val="nb-NO"/>
        </w:rPr>
        <w:t>eknologivalg</w:t>
      </w:r>
      <w:r w:rsidR="004F59C5">
        <w:rPr>
          <w:rFonts w:ascii="Arial" w:hAnsi="Arial" w:cs="Arial"/>
          <w:lang w:val="nb-NO"/>
        </w:rPr>
        <w:t xml:space="preserve"> (CBG og LBG), </w:t>
      </w:r>
      <w:r w:rsidR="00C22559">
        <w:rPr>
          <w:rFonts w:ascii="Arial" w:hAnsi="Arial" w:cs="Arial"/>
          <w:lang w:val="nb-NO"/>
        </w:rPr>
        <w:t>behov for kundegrunnlag</w:t>
      </w:r>
      <w:r w:rsidR="00D1259F">
        <w:rPr>
          <w:rFonts w:ascii="Arial" w:hAnsi="Arial" w:cs="Arial"/>
          <w:lang w:val="nb-NO"/>
        </w:rPr>
        <w:t xml:space="preserve"> </w:t>
      </w:r>
      <w:r w:rsidR="00F12AC1">
        <w:rPr>
          <w:rFonts w:ascii="Arial" w:hAnsi="Arial" w:cs="Arial"/>
          <w:lang w:val="nb-NO"/>
        </w:rPr>
        <w:t>og eierstruktur</w:t>
      </w:r>
      <w:r w:rsidR="00C22559">
        <w:rPr>
          <w:rFonts w:ascii="Arial" w:hAnsi="Arial" w:cs="Arial"/>
          <w:lang w:val="nb-NO"/>
        </w:rPr>
        <w:t xml:space="preserve"> tematiseres</w:t>
      </w:r>
      <w:r w:rsidR="00F12AC1">
        <w:rPr>
          <w:rFonts w:ascii="Arial" w:hAnsi="Arial" w:cs="Arial"/>
          <w:lang w:val="nb-NO"/>
        </w:rPr>
        <w:t xml:space="preserve">. </w:t>
      </w:r>
      <w:r w:rsidR="00C22559">
        <w:rPr>
          <w:rFonts w:ascii="Arial" w:hAnsi="Arial" w:cs="Arial"/>
          <w:lang w:val="nb-NO"/>
        </w:rPr>
        <w:t>Arbeidet sees i sammenheng med bygging av ny fyllestasjon i Larvik</w:t>
      </w:r>
      <w:r w:rsidR="00B07835">
        <w:rPr>
          <w:rFonts w:ascii="Arial" w:hAnsi="Arial" w:cs="Arial"/>
          <w:lang w:val="nb-NO"/>
        </w:rPr>
        <w:t xml:space="preserve"> og</w:t>
      </w:r>
      <w:r w:rsidR="00C22559">
        <w:rPr>
          <w:rFonts w:ascii="Arial" w:hAnsi="Arial" w:cs="Arial"/>
          <w:lang w:val="nb-NO"/>
        </w:rPr>
        <w:t xml:space="preserve"> Fredrikstad</w:t>
      </w:r>
      <w:r w:rsidR="00B07835">
        <w:rPr>
          <w:rFonts w:ascii="Arial" w:hAnsi="Arial" w:cs="Arial"/>
          <w:lang w:val="nb-NO"/>
        </w:rPr>
        <w:t>, samt</w:t>
      </w:r>
      <w:r w:rsidR="00C22559">
        <w:rPr>
          <w:rFonts w:ascii="Arial" w:hAnsi="Arial" w:cs="Arial"/>
          <w:lang w:val="nb-NO"/>
        </w:rPr>
        <w:t xml:space="preserve"> forprosjekt </w:t>
      </w:r>
      <w:r w:rsidR="00360ECE">
        <w:rPr>
          <w:rFonts w:ascii="Arial" w:hAnsi="Arial" w:cs="Arial"/>
          <w:lang w:val="nb-NO"/>
        </w:rPr>
        <w:t>i Brunkeberg.</w:t>
      </w:r>
      <w:r w:rsidR="002A78FF">
        <w:rPr>
          <w:rFonts w:ascii="Arial" w:hAnsi="Arial" w:cs="Arial"/>
          <w:lang w:val="nb-NO"/>
        </w:rPr>
        <w:t xml:space="preserve"> </w:t>
      </w:r>
      <w:r w:rsidR="00667E5C">
        <w:rPr>
          <w:rFonts w:ascii="Arial" w:hAnsi="Arial" w:cs="Arial"/>
          <w:lang w:val="nb-NO"/>
        </w:rPr>
        <w:t xml:space="preserve">Resultatene deles med Østlandssamarbeidet og det vurderes om </w:t>
      </w:r>
      <w:r w:rsidR="008F764B">
        <w:rPr>
          <w:rFonts w:ascii="Arial" w:hAnsi="Arial" w:cs="Arial"/>
          <w:lang w:val="nb-NO"/>
        </w:rPr>
        <w:t xml:space="preserve">Biogass Oslofjord kan bidra i </w:t>
      </w:r>
      <w:r w:rsidR="003B65C3">
        <w:rPr>
          <w:rFonts w:ascii="Arial" w:hAnsi="Arial" w:cs="Arial"/>
          <w:lang w:val="nb-NO"/>
        </w:rPr>
        <w:t>prosjektet G</w:t>
      </w:r>
      <w:r w:rsidR="003B65C3" w:rsidRPr="00751B42">
        <w:rPr>
          <w:rFonts w:ascii="Arial" w:hAnsi="Arial" w:cs="Arial"/>
          <w:i/>
          <w:iCs/>
          <w:lang w:val="nb-NO"/>
        </w:rPr>
        <w:t>rønne næringstransporter på Østlandet</w:t>
      </w:r>
      <w:r w:rsidR="00607E53">
        <w:rPr>
          <w:rFonts w:ascii="Arial" w:hAnsi="Arial" w:cs="Arial"/>
          <w:lang w:val="nb-NO"/>
        </w:rPr>
        <w:t>, hvor målet er å effektiviser</w:t>
      </w:r>
      <w:r w:rsidR="008F764B">
        <w:rPr>
          <w:rFonts w:ascii="Arial" w:hAnsi="Arial" w:cs="Arial"/>
          <w:lang w:val="nb-NO"/>
        </w:rPr>
        <w:t>e</w:t>
      </w:r>
      <w:r w:rsidR="00607E53">
        <w:rPr>
          <w:rFonts w:ascii="Arial" w:hAnsi="Arial" w:cs="Arial"/>
          <w:lang w:val="nb-NO"/>
        </w:rPr>
        <w:t xml:space="preserve"> fylkeskommunens og kommunenes arbeid med areal og saksbehandling slik at man raskere får planlagt og bygd energistasjoner for el, hydrogen og biogass.</w:t>
      </w:r>
    </w:p>
    <w:p w14:paraId="5FDF51EC" w14:textId="77777777" w:rsidR="00FF3AAE" w:rsidRPr="00FF3AAE" w:rsidRDefault="00FF3AAE" w:rsidP="00082D1F">
      <w:pPr>
        <w:spacing w:line="360" w:lineRule="auto"/>
        <w:rPr>
          <w:rFonts w:ascii="Arial" w:hAnsi="Arial" w:cs="Arial"/>
          <w:lang w:val="nb-NO"/>
        </w:rPr>
      </w:pPr>
    </w:p>
    <w:p w14:paraId="2C12AAD8" w14:textId="77777777" w:rsidR="009833EB" w:rsidRDefault="009833EB">
      <w:pPr>
        <w:spacing w:after="160" w:line="259" w:lineRule="auto"/>
        <w:rPr>
          <w:rFonts w:ascii="Arial" w:hAnsi="Arial" w:cs="Arial"/>
          <w:b/>
          <w:bCs/>
          <w:lang w:val="nb-NO"/>
        </w:rPr>
      </w:pPr>
      <w:r>
        <w:rPr>
          <w:rFonts w:ascii="Arial" w:hAnsi="Arial" w:cs="Arial"/>
          <w:b/>
          <w:bCs/>
          <w:lang w:val="nb-NO"/>
        </w:rPr>
        <w:br w:type="page"/>
      </w:r>
    </w:p>
    <w:p w14:paraId="2637A248" w14:textId="3EA3C6E9" w:rsidR="004A61C1" w:rsidRDefault="004A61C1" w:rsidP="00082D1F">
      <w:pPr>
        <w:spacing w:line="360" w:lineRule="auto"/>
        <w:rPr>
          <w:rFonts w:ascii="Arial" w:hAnsi="Arial" w:cs="Arial"/>
          <w:b/>
          <w:bCs/>
          <w:lang w:val="nb-NO"/>
        </w:rPr>
      </w:pPr>
      <w:r w:rsidRPr="000E3F4E">
        <w:rPr>
          <w:rFonts w:ascii="Arial" w:hAnsi="Arial" w:cs="Arial"/>
          <w:b/>
          <w:bCs/>
          <w:lang w:val="nb-NO"/>
        </w:rPr>
        <w:lastRenderedPageBreak/>
        <w:t xml:space="preserve">1C Bedre anbud for håndtering av </w:t>
      </w:r>
      <w:r w:rsidR="00856280" w:rsidRPr="000E3F4E">
        <w:rPr>
          <w:rFonts w:ascii="Arial" w:hAnsi="Arial" w:cs="Arial"/>
          <w:b/>
          <w:bCs/>
          <w:lang w:val="nb-NO"/>
        </w:rPr>
        <w:t>matavfall</w:t>
      </w:r>
    </w:p>
    <w:p w14:paraId="3CBFD5DA" w14:textId="089790BF" w:rsidR="00FF3AAE" w:rsidRPr="00FF3AAE" w:rsidRDefault="00FF3AAE" w:rsidP="00082D1F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Biogass Oslofjord skal </w:t>
      </w:r>
      <w:r w:rsidR="00A02758">
        <w:rPr>
          <w:rFonts w:ascii="Arial" w:hAnsi="Arial" w:cs="Arial"/>
          <w:lang w:val="nb-NO"/>
        </w:rPr>
        <w:t>i løpet av</w:t>
      </w:r>
      <w:r>
        <w:rPr>
          <w:rFonts w:ascii="Arial" w:hAnsi="Arial" w:cs="Arial"/>
          <w:lang w:val="nb-NO"/>
        </w:rPr>
        <w:t xml:space="preserve"> 2022 </w:t>
      </w:r>
      <w:r w:rsidR="00CC4DB0">
        <w:rPr>
          <w:rFonts w:ascii="Arial" w:hAnsi="Arial" w:cs="Arial"/>
          <w:lang w:val="nb-NO"/>
        </w:rPr>
        <w:t>undersøke om nettverket kan være en pådriver for gode avfallskontrakter med høye klima- og miljøkrav i kommunene. Det oppleves at mye avfall transporteres til Sverige</w:t>
      </w:r>
      <w:r w:rsidR="005E13CF">
        <w:rPr>
          <w:rFonts w:ascii="Arial" w:hAnsi="Arial" w:cs="Arial"/>
          <w:lang w:val="nb-NO"/>
        </w:rPr>
        <w:t xml:space="preserve"> og Danmark</w:t>
      </w:r>
      <w:r w:rsidR="00CC4DB0">
        <w:rPr>
          <w:rFonts w:ascii="Arial" w:hAnsi="Arial" w:cs="Arial"/>
          <w:lang w:val="nb-NO"/>
        </w:rPr>
        <w:t>, o</w:t>
      </w:r>
      <w:r w:rsidR="004F6F59">
        <w:rPr>
          <w:rFonts w:ascii="Arial" w:hAnsi="Arial" w:cs="Arial"/>
          <w:lang w:val="nb-NO"/>
        </w:rPr>
        <w:t xml:space="preserve">g det vil være stort gevinstrealiseringspotensial for mange ledd i biogassverdikjeden </w:t>
      </w:r>
      <w:r w:rsidR="00DF4E2E">
        <w:rPr>
          <w:rFonts w:ascii="Arial" w:hAnsi="Arial" w:cs="Arial"/>
          <w:lang w:val="nb-NO"/>
        </w:rPr>
        <w:t xml:space="preserve">med bedre avfallskontrakter og lokal håndtering i kommunene. </w:t>
      </w:r>
      <w:r w:rsidR="009833EB">
        <w:rPr>
          <w:rFonts w:ascii="Arial" w:hAnsi="Arial" w:cs="Arial"/>
          <w:lang w:val="nb-NO"/>
        </w:rPr>
        <w:t xml:space="preserve">Resultatene fra prosjektet </w:t>
      </w:r>
      <w:r w:rsidR="002532ED">
        <w:rPr>
          <w:rFonts w:ascii="Arial" w:hAnsi="Arial" w:cs="Arial"/>
          <w:lang w:val="nb-NO"/>
        </w:rPr>
        <w:t xml:space="preserve">deles med Miljøfyrtårn og det vurderes om det er mulig å </w:t>
      </w:r>
      <w:proofErr w:type="gramStart"/>
      <w:r w:rsidR="0022533B">
        <w:rPr>
          <w:rFonts w:ascii="Arial" w:hAnsi="Arial" w:cs="Arial"/>
          <w:lang w:val="nb-NO"/>
        </w:rPr>
        <w:t>integrere</w:t>
      </w:r>
      <w:proofErr w:type="gramEnd"/>
      <w:r w:rsidR="0022533B">
        <w:rPr>
          <w:rFonts w:ascii="Arial" w:hAnsi="Arial" w:cs="Arial"/>
          <w:lang w:val="nb-NO"/>
        </w:rPr>
        <w:t xml:space="preserve"> prosjektet i pågående innkjøpsprosjekter som skal </w:t>
      </w:r>
      <w:r w:rsidR="009E1111">
        <w:rPr>
          <w:rFonts w:ascii="Arial" w:hAnsi="Arial" w:cs="Arial"/>
          <w:lang w:val="nb-NO"/>
        </w:rPr>
        <w:t>fremme grønne offentlige innkjøp</w:t>
      </w:r>
      <w:r w:rsidR="00CF67B6">
        <w:rPr>
          <w:rFonts w:ascii="Arial" w:hAnsi="Arial" w:cs="Arial"/>
          <w:lang w:val="nb-NO"/>
        </w:rPr>
        <w:t>, som</w:t>
      </w:r>
      <w:r w:rsidR="00242B6D">
        <w:rPr>
          <w:rFonts w:ascii="Arial" w:hAnsi="Arial" w:cs="Arial"/>
          <w:lang w:val="nb-NO"/>
        </w:rPr>
        <w:t xml:space="preserve"> innkjøpsprosjektet til Viken</w:t>
      </w:r>
      <w:r w:rsidR="0052573D">
        <w:rPr>
          <w:rFonts w:ascii="Arial" w:hAnsi="Arial" w:cs="Arial"/>
          <w:lang w:val="nb-NO"/>
        </w:rPr>
        <w:t>.</w:t>
      </w:r>
      <w:r w:rsidR="00903D91">
        <w:rPr>
          <w:rFonts w:ascii="Arial" w:hAnsi="Arial" w:cs="Arial"/>
          <w:lang w:val="nb-NO"/>
        </w:rPr>
        <w:t xml:space="preserve"> </w:t>
      </w:r>
    </w:p>
    <w:p w14:paraId="51197E60" w14:textId="77777777" w:rsidR="00FF6F4F" w:rsidRDefault="00FF6F4F" w:rsidP="00082D1F">
      <w:pPr>
        <w:spacing w:line="360" w:lineRule="auto"/>
        <w:rPr>
          <w:rFonts w:ascii="Arial" w:hAnsi="Arial" w:cs="Arial"/>
          <w:lang w:val="nb-NO"/>
        </w:rPr>
      </w:pPr>
    </w:p>
    <w:p w14:paraId="77CFFA8B" w14:textId="32991FA6" w:rsidR="00A02758" w:rsidRDefault="00A02758">
      <w:pPr>
        <w:spacing w:after="160" w:line="259" w:lineRule="auto"/>
        <w:rPr>
          <w:rFonts w:ascii="Arial" w:hAnsi="Arial" w:cs="Arial"/>
          <w:b/>
          <w:bCs/>
          <w:i/>
          <w:iCs/>
          <w:sz w:val="28"/>
          <w:szCs w:val="28"/>
          <w:lang w:val="nb-NO"/>
        </w:rPr>
      </w:pPr>
    </w:p>
    <w:p w14:paraId="5A307469" w14:textId="7C377D54" w:rsidR="00DB1483" w:rsidRPr="00DF6899" w:rsidRDefault="00DB1483" w:rsidP="00082D1F">
      <w:pPr>
        <w:spacing w:line="360" w:lineRule="auto"/>
        <w:rPr>
          <w:rFonts w:ascii="Arial" w:hAnsi="Arial" w:cs="Arial"/>
          <w:b/>
          <w:bCs/>
          <w:i/>
          <w:iCs/>
          <w:sz w:val="28"/>
          <w:szCs w:val="28"/>
          <w:lang w:val="nb-NO"/>
        </w:rPr>
      </w:pPr>
      <w:r w:rsidRPr="00DF6899">
        <w:rPr>
          <w:rFonts w:ascii="Arial" w:hAnsi="Arial" w:cs="Arial"/>
          <w:b/>
          <w:bCs/>
          <w:i/>
          <w:iCs/>
          <w:sz w:val="28"/>
          <w:szCs w:val="28"/>
          <w:lang w:val="nb-NO"/>
        </w:rPr>
        <w:t>2. Kommunikasjon</w:t>
      </w:r>
      <w:r w:rsidR="003A2019" w:rsidRPr="00DF6899">
        <w:rPr>
          <w:rFonts w:ascii="Arial" w:hAnsi="Arial" w:cs="Arial"/>
          <w:b/>
          <w:bCs/>
          <w:i/>
          <w:iCs/>
          <w:sz w:val="28"/>
          <w:szCs w:val="28"/>
          <w:lang w:val="nb-NO"/>
        </w:rPr>
        <w:t xml:space="preserve"> og formidling</w:t>
      </w:r>
    </w:p>
    <w:p w14:paraId="53ED3C02" w14:textId="77777777" w:rsidR="00082D1F" w:rsidRDefault="00082D1F" w:rsidP="00082D1F">
      <w:pPr>
        <w:spacing w:line="360" w:lineRule="auto"/>
        <w:rPr>
          <w:rFonts w:ascii="Arial" w:hAnsi="Arial" w:cs="Arial"/>
          <w:lang w:val="nb-NO"/>
        </w:rPr>
      </w:pPr>
    </w:p>
    <w:p w14:paraId="5919C027" w14:textId="0E02D687" w:rsidR="009521B1" w:rsidRDefault="00CE7284" w:rsidP="00082D1F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Sommeren </w:t>
      </w:r>
      <w:r w:rsidR="00EB0322">
        <w:rPr>
          <w:rFonts w:ascii="Arial" w:hAnsi="Arial" w:cs="Arial"/>
          <w:lang w:val="nb-NO"/>
        </w:rPr>
        <w:t xml:space="preserve">2021 ble det opprettet en prosjektstilling </w:t>
      </w:r>
      <w:r>
        <w:rPr>
          <w:rFonts w:ascii="Arial" w:hAnsi="Arial" w:cs="Arial"/>
          <w:lang w:val="nb-NO"/>
        </w:rPr>
        <w:t xml:space="preserve">med hovedarbeidsoppgaver innen kommunikasjon og formidling. </w:t>
      </w:r>
      <w:r w:rsidR="00DF6899">
        <w:rPr>
          <w:rFonts w:ascii="Arial" w:hAnsi="Arial" w:cs="Arial"/>
          <w:lang w:val="nb-NO"/>
        </w:rPr>
        <w:t>Denne stillingen går i første hånd frem til sommeren 202</w:t>
      </w:r>
      <w:r w:rsidR="00341795">
        <w:rPr>
          <w:rFonts w:ascii="Arial" w:hAnsi="Arial" w:cs="Arial"/>
          <w:lang w:val="nb-NO"/>
        </w:rPr>
        <w:t>2 og forlenges i en</w:t>
      </w:r>
      <w:r w:rsidR="009459CF">
        <w:rPr>
          <w:rFonts w:ascii="Arial" w:hAnsi="Arial" w:cs="Arial"/>
          <w:lang w:val="nb-NO"/>
        </w:rPr>
        <w:t xml:space="preserve"> 30 prosent</w:t>
      </w:r>
      <w:r w:rsidR="00341795">
        <w:rPr>
          <w:rFonts w:ascii="Arial" w:hAnsi="Arial" w:cs="Arial"/>
          <w:lang w:val="nb-NO"/>
        </w:rPr>
        <w:t xml:space="preserve"> deltidsstilling</w:t>
      </w:r>
      <w:r w:rsidR="009459CF">
        <w:rPr>
          <w:rFonts w:ascii="Arial" w:hAnsi="Arial" w:cs="Arial"/>
          <w:lang w:val="nb-NO"/>
        </w:rPr>
        <w:t xml:space="preserve"> ut året</w:t>
      </w:r>
      <w:r w:rsidR="00DF6899">
        <w:rPr>
          <w:rFonts w:ascii="Arial" w:hAnsi="Arial" w:cs="Arial"/>
          <w:lang w:val="nb-NO"/>
        </w:rPr>
        <w:t xml:space="preserve">. </w:t>
      </w:r>
      <w:r w:rsidR="00F041AF">
        <w:rPr>
          <w:rFonts w:ascii="Arial" w:hAnsi="Arial" w:cs="Arial"/>
          <w:lang w:val="nb-NO"/>
        </w:rPr>
        <w:t xml:space="preserve">Kommunikasjonsarbeidet har som overordnet mål </w:t>
      </w:r>
      <w:r w:rsidR="00227DF0">
        <w:rPr>
          <w:rFonts w:ascii="Arial" w:hAnsi="Arial" w:cs="Arial"/>
          <w:lang w:val="nb-NO"/>
        </w:rPr>
        <w:t xml:space="preserve">å </w:t>
      </w:r>
      <w:r w:rsidR="00031043">
        <w:rPr>
          <w:rFonts w:ascii="Arial" w:hAnsi="Arial" w:cs="Arial"/>
          <w:lang w:val="nb-NO"/>
        </w:rPr>
        <w:t>øke formidlingen og kunnskapen om biogass i samfunnet, vise at Biogass Oslofjord er et aktivt prosjekt og nå ut til nye målgrupper.</w:t>
      </w:r>
      <w:r w:rsidR="00F041AF">
        <w:rPr>
          <w:rFonts w:ascii="Arial" w:hAnsi="Arial" w:cs="Arial"/>
          <w:lang w:val="nb-NO"/>
        </w:rPr>
        <w:t xml:space="preserve"> </w:t>
      </w:r>
      <w:r w:rsidR="00506960">
        <w:rPr>
          <w:rFonts w:ascii="Arial" w:hAnsi="Arial" w:cs="Arial"/>
          <w:lang w:val="nb-NO"/>
        </w:rPr>
        <w:t xml:space="preserve">Prosjektet har tatt form og består </w:t>
      </w:r>
      <w:r w:rsidR="00D65E23">
        <w:rPr>
          <w:rFonts w:ascii="Arial" w:hAnsi="Arial" w:cs="Arial"/>
          <w:lang w:val="nb-NO"/>
        </w:rPr>
        <w:t>av</w:t>
      </w:r>
      <w:r w:rsidR="00506960">
        <w:rPr>
          <w:rFonts w:ascii="Arial" w:hAnsi="Arial" w:cs="Arial"/>
          <w:lang w:val="nb-NO"/>
        </w:rPr>
        <w:t xml:space="preserve"> flere parallelle deler og idéer:</w:t>
      </w:r>
    </w:p>
    <w:p w14:paraId="0F70031F" w14:textId="77777777" w:rsidR="00031043" w:rsidRDefault="00031043" w:rsidP="00082D1F">
      <w:pPr>
        <w:spacing w:line="360" w:lineRule="auto"/>
        <w:rPr>
          <w:rFonts w:ascii="Arial" w:hAnsi="Arial" w:cs="Arial"/>
          <w:lang w:val="nb-NO"/>
        </w:rPr>
      </w:pPr>
    </w:p>
    <w:p w14:paraId="75EEDCFD" w14:textId="386AE8D5" w:rsidR="00506960" w:rsidRDefault="00506960" w:rsidP="00082D1F">
      <w:pPr>
        <w:spacing w:line="360" w:lineRule="auto"/>
        <w:rPr>
          <w:rFonts w:ascii="Arial" w:hAnsi="Arial" w:cs="Arial"/>
          <w:b/>
          <w:bCs/>
          <w:lang w:val="nb-NO"/>
        </w:rPr>
      </w:pPr>
      <w:r w:rsidRPr="00704614">
        <w:rPr>
          <w:rFonts w:ascii="Arial" w:hAnsi="Arial" w:cs="Arial"/>
          <w:b/>
          <w:bCs/>
          <w:lang w:val="nb-NO"/>
        </w:rPr>
        <w:t xml:space="preserve">2A Utvikling av </w:t>
      </w:r>
      <w:r w:rsidRPr="3C159D3C">
        <w:rPr>
          <w:rFonts w:ascii="Arial" w:hAnsi="Arial" w:cs="Arial"/>
          <w:b/>
          <w:bCs/>
          <w:lang w:val="nb-NO"/>
        </w:rPr>
        <w:t>sosiale</w:t>
      </w:r>
      <w:r w:rsidRPr="00704614">
        <w:rPr>
          <w:rFonts w:ascii="Arial" w:hAnsi="Arial" w:cs="Arial"/>
          <w:b/>
          <w:bCs/>
          <w:lang w:val="nb-NO"/>
        </w:rPr>
        <w:t xml:space="preserve"> medier</w:t>
      </w:r>
    </w:p>
    <w:p w14:paraId="0342AF2F" w14:textId="58CAA23B" w:rsidR="00B5756B" w:rsidRDefault="00031043" w:rsidP="00082D1F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I 2021 har det blitt etablert profiler for Biogass Oslofjord på Instagram og LinkedIn, og nettverket er nå synlig på disse plattformene </w:t>
      </w:r>
      <w:r w:rsidR="00425D60">
        <w:rPr>
          <w:rFonts w:ascii="Arial" w:hAnsi="Arial" w:cs="Arial"/>
          <w:lang w:val="nb-NO"/>
        </w:rPr>
        <w:t>i tillegg til</w:t>
      </w:r>
      <w:r>
        <w:rPr>
          <w:rFonts w:ascii="Arial" w:hAnsi="Arial" w:cs="Arial"/>
          <w:lang w:val="nb-NO"/>
        </w:rPr>
        <w:t xml:space="preserve"> Facebook. </w:t>
      </w:r>
      <w:r w:rsidR="00A56099">
        <w:rPr>
          <w:rFonts w:ascii="Arial" w:hAnsi="Arial" w:cs="Arial"/>
          <w:lang w:val="nb-NO"/>
        </w:rPr>
        <w:t xml:space="preserve">Det legges ned tid på innhold til sosiale medier for å vise at Biogass Oslofjord jobber aktivt. </w:t>
      </w:r>
      <w:r>
        <w:rPr>
          <w:rFonts w:ascii="Arial" w:hAnsi="Arial" w:cs="Arial"/>
          <w:lang w:val="nb-NO"/>
        </w:rPr>
        <w:t xml:space="preserve">Det har også blitt lagt en strategi for hva som </w:t>
      </w:r>
      <w:r w:rsidR="00B5756B">
        <w:rPr>
          <w:rFonts w:ascii="Arial" w:hAnsi="Arial" w:cs="Arial"/>
          <w:lang w:val="nb-NO"/>
        </w:rPr>
        <w:t xml:space="preserve">publiseres hvor, og som vil videreutvikles og gjennomføres i 2022. Kanskje spesielt annerledes er strategien for Instagram. Instagram er en mindre faglig plattform, men med stort potensial for å nå nye og yngre målgrupper. </w:t>
      </w:r>
      <w:r w:rsidR="005D308D">
        <w:rPr>
          <w:rFonts w:ascii="Arial" w:hAnsi="Arial" w:cs="Arial"/>
          <w:lang w:val="nb-NO"/>
        </w:rPr>
        <w:t xml:space="preserve">Innholdet som utformes til Instagram vil derfor ta utgangspunkt i kortfattet og enkelforklart informasjon om biogass og verdikjeden i stort. </w:t>
      </w:r>
      <w:r w:rsidR="00CE5ED0">
        <w:rPr>
          <w:rFonts w:ascii="Arial" w:hAnsi="Arial" w:cs="Arial"/>
          <w:lang w:val="nb-NO"/>
        </w:rPr>
        <w:t xml:space="preserve">Innholdet som utvikles vil støtte seg på </w:t>
      </w:r>
      <w:r w:rsidR="001B001C">
        <w:rPr>
          <w:rFonts w:ascii="Arial" w:hAnsi="Arial" w:cs="Arial"/>
          <w:lang w:val="nb-NO"/>
        </w:rPr>
        <w:t xml:space="preserve">tematikkene som utformes i forbindelse med produksjon av videoserie. </w:t>
      </w:r>
    </w:p>
    <w:p w14:paraId="25B36EC7" w14:textId="77777777" w:rsidR="00D07FAB" w:rsidRPr="00704614" w:rsidRDefault="00D07FAB" w:rsidP="00082D1F">
      <w:pPr>
        <w:spacing w:line="360" w:lineRule="auto"/>
        <w:rPr>
          <w:rFonts w:ascii="Arial" w:hAnsi="Arial" w:cs="Arial"/>
          <w:b/>
          <w:bCs/>
          <w:lang w:val="nb-NO"/>
        </w:rPr>
      </w:pPr>
    </w:p>
    <w:p w14:paraId="56A41578" w14:textId="1A828270" w:rsidR="003A2019" w:rsidRDefault="00506960" w:rsidP="00082D1F">
      <w:pPr>
        <w:spacing w:line="360" w:lineRule="auto"/>
        <w:rPr>
          <w:rFonts w:ascii="Arial" w:hAnsi="Arial" w:cs="Arial"/>
          <w:b/>
          <w:bCs/>
          <w:lang w:val="nb-NO"/>
        </w:rPr>
      </w:pPr>
      <w:r w:rsidRPr="00704614">
        <w:rPr>
          <w:rFonts w:ascii="Arial" w:hAnsi="Arial" w:cs="Arial"/>
          <w:b/>
          <w:bCs/>
          <w:lang w:val="nb-NO"/>
        </w:rPr>
        <w:lastRenderedPageBreak/>
        <w:t xml:space="preserve">2B </w:t>
      </w:r>
      <w:r w:rsidR="00C77C76" w:rsidRPr="00704614">
        <w:rPr>
          <w:rFonts w:ascii="Arial" w:hAnsi="Arial" w:cs="Arial"/>
          <w:b/>
          <w:bCs/>
          <w:lang w:val="nb-NO"/>
        </w:rPr>
        <w:t>Produse</w:t>
      </w:r>
      <w:r w:rsidR="00F03E69" w:rsidRPr="00704614">
        <w:rPr>
          <w:rFonts w:ascii="Arial" w:hAnsi="Arial" w:cs="Arial"/>
          <w:b/>
          <w:bCs/>
          <w:lang w:val="nb-NO"/>
        </w:rPr>
        <w:t xml:space="preserve">re </w:t>
      </w:r>
      <w:r w:rsidR="00112028" w:rsidRPr="00704614">
        <w:rPr>
          <w:rFonts w:ascii="Arial" w:hAnsi="Arial" w:cs="Arial"/>
          <w:b/>
          <w:bCs/>
          <w:lang w:val="nb-NO"/>
        </w:rPr>
        <w:t>videoserie om biogass</w:t>
      </w:r>
    </w:p>
    <w:p w14:paraId="1EE029EC" w14:textId="2E0276D4" w:rsidR="00DF4E2E" w:rsidRPr="001B001C" w:rsidRDefault="001B001C" w:rsidP="00082D1F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Mot slutten av 2021 ble det sendt ut en tilbudsinvitasjon for produksjon av en videoserie om biogass. </w:t>
      </w:r>
      <w:r w:rsidR="00482C99">
        <w:rPr>
          <w:rFonts w:ascii="Arial" w:hAnsi="Arial" w:cs="Arial"/>
          <w:lang w:val="nb-NO"/>
        </w:rPr>
        <w:t xml:space="preserve">Oppstart for produksjonen holdes i januar 2022 og prosjektet vil gå inn i første halvdel av året. </w:t>
      </w:r>
      <w:r w:rsidR="00ED1015">
        <w:rPr>
          <w:rFonts w:ascii="Arial" w:hAnsi="Arial" w:cs="Arial"/>
          <w:lang w:val="nb-NO"/>
        </w:rPr>
        <w:t>Målet med prosjektet er å lage en informativ og lettforståelig videoserie om biogass</w:t>
      </w:r>
      <w:r w:rsidR="002867F6">
        <w:rPr>
          <w:rFonts w:ascii="Arial" w:hAnsi="Arial" w:cs="Arial"/>
          <w:lang w:val="nb-NO"/>
        </w:rPr>
        <w:t>.</w:t>
      </w:r>
      <w:r w:rsidR="00064D91">
        <w:rPr>
          <w:rFonts w:ascii="Arial" w:hAnsi="Arial" w:cs="Arial"/>
          <w:lang w:val="nb-NO"/>
        </w:rPr>
        <w:t xml:space="preserve"> Det savnes en kortfattet og folkelig introduksjonsvideo om bi</w:t>
      </w:r>
      <w:r w:rsidR="00314962">
        <w:rPr>
          <w:rFonts w:ascii="Arial" w:hAnsi="Arial" w:cs="Arial"/>
          <w:lang w:val="nb-NO"/>
        </w:rPr>
        <w:t>og</w:t>
      </w:r>
      <w:r w:rsidR="00064D91">
        <w:rPr>
          <w:rFonts w:ascii="Arial" w:hAnsi="Arial" w:cs="Arial"/>
          <w:lang w:val="nb-NO"/>
        </w:rPr>
        <w:t>ass av høy kvalitet som enkelt kan deles med yngre målgrupper</w:t>
      </w:r>
      <w:r w:rsidR="00314962">
        <w:rPr>
          <w:rFonts w:ascii="Arial" w:hAnsi="Arial" w:cs="Arial"/>
          <w:lang w:val="nb-NO"/>
        </w:rPr>
        <w:t xml:space="preserve"> og allmenheten i stort.</w:t>
      </w:r>
    </w:p>
    <w:p w14:paraId="1D925EA3" w14:textId="77777777" w:rsidR="00FB33D4" w:rsidRPr="00704614" w:rsidRDefault="00FB33D4" w:rsidP="00082D1F">
      <w:pPr>
        <w:spacing w:line="360" w:lineRule="auto"/>
        <w:rPr>
          <w:rFonts w:ascii="Arial" w:hAnsi="Arial" w:cs="Arial"/>
          <w:b/>
          <w:bCs/>
          <w:lang w:val="nb-NO"/>
        </w:rPr>
      </w:pPr>
    </w:p>
    <w:p w14:paraId="00CDD677" w14:textId="4B28BA28" w:rsidR="00112028" w:rsidRDefault="00112028" w:rsidP="00082D1F">
      <w:pPr>
        <w:spacing w:line="360" w:lineRule="auto"/>
        <w:rPr>
          <w:rFonts w:ascii="Arial" w:hAnsi="Arial" w:cs="Arial"/>
          <w:b/>
          <w:bCs/>
          <w:lang w:val="nb-NO"/>
        </w:rPr>
      </w:pPr>
      <w:r w:rsidRPr="00704614">
        <w:rPr>
          <w:rFonts w:ascii="Arial" w:hAnsi="Arial" w:cs="Arial"/>
          <w:b/>
          <w:bCs/>
          <w:lang w:val="nb-NO"/>
        </w:rPr>
        <w:t xml:space="preserve">2C </w:t>
      </w:r>
      <w:r w:rsidR="0053787B" w:rsidRPr="00704614">
        <w:rPr>
          <w:rFonts w:ascii="Arial" w:hAnsi="Arial" w:cs="Arial"/>
          <w:b/>
          <w:bCs/>
          <w:lang w:val="nb-NO"/>
        </w:rPr>
        <w:t>Foredrag for organisasjoner</w:t>
      </w:r>
    </w:p>
    <w:p w14:paraId="327386F6" w14:textId="387ECD54" w:rsidR="00082D1F" w:rsidRDefault="008E005E" w:rsidP="00082D1F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I løpet av</w:t>
      </w:r>
      <w:r w:rsidR="00B64D23">
        <w:rPr>
          <w:rFonts w:ascii="Arial" w:hAnsi="Arial" w:cs="Arial"/>
          <w:lang w:val="nb-NO"/>
        </w:rPr>
        <w:t xml:space="preserve"> 2022 </w:t>
      </w:r>
      <w:r w:rsidR="007671A4">
        <w:rPr>
          <w:rFonts w:ascii="Arial" w:hAnsi="Arial" w:cs="Arial"/>
          <w:lang w:val="nb-NO"/>
        </w:rPr>
        <w:t xml:space="preserve">ønsker vi gjennom kommunikasjonsprosjektet å </w:t>
      </w:r>
      <w:r w:rsidR="003F1B17">
        <w:rPr>
          <w:rFonts w:ascii="Arial" w:hAnsi="Arial" w:cs="Arial"/>
          <w:lang w:val="nb-NO"/>
        </w:rPr>
        <w:t xml:space="preserve">nå ut til organisasjoner som en ny målgruppe. </w:t>
      </w:r>
      <w:r w:rsidR="00706326">
        <w:rPr>
          <w:rFonts w:ascii="Arial" w:hAnsi="Arial" w:cs="Arial"/>
          <w:lang w:val="nb-NO"/>
        </w:rPr>
        <w:t xml:space="preserve">Målet med foredragene vil være å formidle kunnskap om biogass. </w:t>
      </w:r>
      <w:r w:rsidR="003F1B17">
        <w:rPr>
          <w:rFonts w:ascii="Arial" w:hAnsi="Arial" w:cs="Arial"/>
          <w:lang w:val="nb-NO"/>
        </w:rPr>
        <w:t xml:space="preserve">Dette arbeidet er ikke </w:t>
      </w:r>
      <w:r w:rsidR="006C4200">
        <w:rPr>
          <w:rFonts w:ascii="Arial" w:hAnsi="Arial" w:cs="Arial"/>
          <w:lang w:val="nb-NO"/>
        </w:rPr>
        <w:t>påbegynt,</w:t>
      </w:r>
      <w:r w:rsidR="003F1B17">
        <w:rPr>
          <w:rFonts w:ascii="Arial" w:hAnsi="Arial" w:cs="Arial"/>
          <w:lang w:val="nb-NO"/>
        </w:rPr>
        <w:t xml:space="preserve"> men skal utformes i begynnelsen av 2022, </w:t>
      </w:r>
      <w:r w:rsidR="006C4200">
        <w:rPr>
          <w:rFonts w:ascii="Arial" w:hAnsi="Arial" w:cs="Arial"/>
          <w:lang w:val="nb-NO"/>
        </w:rPr>
        <w:t xml:space="preserve">og form og omfang kan variere basert på rådende koronarestriksjoner i det kommende året. </w:t>
      </w:r>
    </w:p>
    <w:p w14:paraId="00A806F9" w14:textId="77777777" w:rsidR="00DF4E2E" w:rsidRDefault="00DF4E2E" w:rsidP="00082D1F">
      <w:pPr>
        <w:spacing w:line="360" w:lineRule="auto"/>
        <w:rPr>
          <w:rFonts w:ascii="Arial" w:hAnsi="Arial" w:cs="Arial"/>
          <w:lang w:val="nb-NO"/>
        </w:rPr>
      </w:pPr>
    </w:p>
    <w:p w14:paraId="74E03BB5" w14:textId="2928364A" w:rsidR="00DF4E2E" w:rsidRDefault="00DF4E2E" w:rsidP="00082D1F">
      <w:pPr>
        <w:spacing w:line="360" w:lineRule="auto"/>
        <w:rPr>
          <w:rFonts w:ascii="Arial" w:hAnsi="Arial" w:cs="Arial"/>
          <w:b/>
          <w:bCs/>
          <w:lang w:val="nb-NO"/>
        </w:rPr>
      </w:pPr>
      <w:r w:rsidRPr="00DF4E2E">
        <w:rPr>
          <w:rFonts w:ascii="Arial" w:hAnsi="Arial" w:cs="Arial"/>
          <w:b/>
          <w:bCs/>
          <w:lang w:val="nb-NO"/>
        </w:rPr>
        <w:t>2</w:t>
      </w:r>
      <w:r w:rsidR="006E77FD">
        <w:rPr>
          <w:rFonts w:ascii="Arial" w:hAnsi="Arial" w:cs="Arial"/>
          <w:b/>
          <w:bCs/>
          <w:lang w:val="nb-NO"/>
        </w:rPr>
        <w:t>D</w:t>
      </w:r>
      <w:r w:rsidRPr="00DF4E2E">
        <w:rPr>
          <w:rFonts w:ascii="Arial" w:hAnsi="Arial" w:cs="Arial"/>
          <w:b/>
          <w:bCs/>
          <w:lang w:val="nb-NO"/>
        </w:rPr>
        <w:t xml:space="preserve"> Besøk til aktører i biogassbransjen i Oslofjordregionen</w:t>
      </w:r>
    </w:p>
    <w:p w14:paraId="1365EE28" w14:textId="0D9D866D" w:rsidR="00107A0B" w:rsidRPr="00107A0B" w:rsidRDefault="00107A0B" w:rsidP="00082D1F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Som en del av kommunikasjonsprosjektet var sekretariatet på en besøksrunde til flere aktører i regionen under høsten 2021. Dette er et arbeid som </w:t>
      </w:r>
      <w:r w:rsidR="004E0A15">
        <w:rPr>
          <w:rFonts w:ascii="Arial" w:hAnsi="Arial" w:cs="Arial"/>
          <w:lang w:val="nb-NO"/>
        </w:rPr>
        <w:t>Biogass Oslofjord skal fortsette med i 2022</w:t>
      </w:r>
      <w:r w:rsidR="002353D0">
        <w:rPr>
          <w:rFonts w:ascii="Arial" w:hAnsi="Arial" w:cs="Arial"/>
          <w:lang w:val="nb-NO"/>
        </w:rPr>
        <w:t xml:space="preserve"> for å være mer synlig i brans</w:t>
      </w:r>
      <w:r w:rsidR="00EA4AA9">
        <w:rPr>
          <w:rFonts w:ascii="Arial" w:hAnsi="Arial" w:cs="Arial"/>
          <w:lang w:val="nb-NO"/>
        </w:rPr>
        <w:t xml:space="preserve">jen og regionen, få bedre innsikt i hvordan aktørene jobber og </w:t>
      </w:r>
      <w:r w:rsidR="00FD03D1">
        <w:rPr>
          <w:rFonts w:ascii="Arial" w:hAnsi="Arial" w:cs="Arial"/>
          <w:lang w:val="nb-NO"/>
        </w:rPr>
        <w:t xml:space="preserve">deres utviklingspotensial. </w:t>
      </w:r>
    </w:p>
    <w:p w14:paraId="7F95D9B5" w14:textId="77777777" w:rsidR="00B64D23" w:rsidRPr="00B64D23" w:rsidRDefault="00B64D23" w:rsidP="00082D1F">
      <w:pPr>
        <w:spacing w:line="360" w:lineRule="auto"/>
        <w:rPr>
          <w:rFonts w:ascii="Arial" w:hAnsi="Arial" w:cs="Arial"/>
          <w:lang w:val="nb-NO"/>
        </w:rPr>
      </w:pPr>
    </w:p>
    <w:p w14:paraId="5F78D65B" w14:textId="5E350A85" w:rsidR="00DF0237" w:rsidRDefault="00DF0237" w:rsidP="00082D1F">
      <w:pPr>
        <w:spacing w:line="360" w:lineRule="auto"/>
        <w:rPr>
          <w:rFonts w:ascii="Arial" w:hAnsi="Arial" w:cs="Arial"/>
          <w:b/>
          <w:bCs/>
          <w:lang w:val="nb-NO"/>
        </w:rPr>
      </w:pPr>
      <w:r w:rsidRPr="5396DF1D">
        <w:rPr>
          <w:rFonts w:ascii="Arial" w:hAnsi="Arial" w:cs="Arial"/>
          <w:b/>
          <w:bCs/>
          <w:lang w:val="nb-NO"/>
        </w:rPr>
        <w:t>2</w:t>
      </w:r>
      <w:r w:rsidR="00DF4E2E" w:rsidRPr="5396DF1D">
        <w:rPr>
          <w:rFonts w:ascii="Arial" w:hAnsi="Arial" w:cs="Arial"/>
          <w:b/>
          <w:bCs/>
          <w:lang w:val="nb-NO"/>
        </w:rPr>
        <w:t>E</w:t>
      </w:r>
      <w:r w:rsidRPr="5396DF1D">
        <w:rPr>
          <w:rFonts w:ascii="Arial" w:hAnsi="Arial" w:cs="Arial"/>
          <w:b/>
          <w:bCs/>
          <w:lang w:val="nb-NO"/>
        </w:rPr>
        <w:t xml:space="preserve"> </w:t>
      </w:r>
      <w:r w:rsidR="14F6A79D" w:rsidRPr="5396DF1D">
        <w:rPr>
          <w:rFonts w:ascii="Arial" w:hAnsi="Arial" w:cs="Arial"/>
          <w:b/>
          <w:bCs/>
          <w:lang w:val="nb-NO"/>
        </w:rPr>
        <w:t>Jobbe for</w:t>
      </w:r>
      <w:r w:rsidRPr="00704614">
        <w:rPr>
          <w:rFonts w:ascii="Arial" w:hAnsi="Arial" w:cs="Arial"/>
          <w:b/>
          <w:bCs/>
          <w:lang w:val="nb-NO"/>
        </w:rPr>
        <w:t xml:space="preserve"> en fysisk utstilling relatert til biogass</w:t>
      </w:r>
    </w:p>
    <w:p w14:paraId="41C197A1" w14:textId="065C2FD0" w:rsidR="00704614" w:rsidRPr="00246703" w:rsidRDefault="00246703" w:rsidP="00082D1F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Det har vært ønskelig å </w:t>
      </w:r>
      <w:r w:rsidR="00A4024F">
        <w:rPr>
          <w:rFonts w:ascii="Arial" w:hAnsi="Arial" w:cs="Arial"/>
          <w:lang w:val="nb-NO"/>
        </w:rPr>
        <w:t xml:space="preserve">ha </w:t>
      </w:r>
      <w:r>
        <w:rPr>
          <w:rFonts w:ascii="Arial" w:hAnsi="Arial" w:cs="Arial"/>
          <w:lang w:val="nb-NO"/>
        </w:rPr>
        <w:t>en fysisk utstilling med biogass som tema</w:t>
      </w:r>
      <w:r w:rsidR="00BD1E41">
        <w:rPr>
          <w:rFonts w:ascii="Arial" w:hAnsi="Arial" w:cs="Arial"/>
          <w:lang w:val="nb-NO"/>
        </w:rPr>
        <w:t>, og n</w:t>
      </w:r>
      <w:r w:rsidR="00B556FF">
        <w:rPr>
          <w:rFonts w:ascii="Arial" w:hAnsi="Arial" w:cs="Arial"/>
          <w:lang w:val="nb-NO"/>
        </w:rPr>
        <w:t xml:space="preserve">ettverket </w:t>
      </w:r>
      <w:r w:rsidR="00A871CC">
        <w:rPr>
          <w:rFonts w:ascii="Arial" w:hAnsi="Arial" w:cs="Arial"/>
          <w:lang w:val="nb-NO"/>
        </w:rPr>
        <w:t xml:space="preserve">skal utforske mulighetene </w:t>
      </w:r>
      <w:r w:rsidR="00B556FF">
        <w:rPr>
          <w:rFonts w:ascii="Arial" w:hAnsi="Arial" w:cs="Arial"/>
          <w:lang w:val="nb-NO"/>
        </w:rPr>
        <w:t xml:space="preserve">for å få </w:t>
      </w:r>
      <w:r w:rsidR="00BD1E41">
        <w:rPr>
          <w:rFonts w:ascii="Arial" w:hAnsi="Arial" w:cs="Arial"/>
          <w:lang w:val="nb-NO"/>
        </w:rPr>
        <w:t xml:space="preserve">til en </w:t>
      </w:r>
      <w:r w:rsidR="00B556FF">
        <w:rPr>
          <w:rFonts w:ascii="Arial" w:hAnsi="Arial" w:cs="Arial"/>
          <w:lang w:val="nb-NO"/>
        </w:rPr>
        <w:t xml:space="preserve">installasjon på en eksisterende læringsarena </w:t>
      </w:r>
      <w:r w:rsidR="00BD1E41">
        <w:rPr>
          <w:rFonts w:ascii="Arial" w:hAnsi="Arial" w:cs="Arial"/>
          <w:lang w:val="nb-NO"/>
        </w:rPr>
        <w:t>for barn og voksne.</w:t>
      </w:r>
    </w:p>
    <w:p w14:paraId="3A717F0A" w14:textId="1131BD2E" w:rsidR="00DC0C35" w:rsidRDefault="00DC0C35" w:rsidP="00082D1F">
      <w:pPr>
        <w:spacing w:line="360" w:lineRule="auto"/>
        <w:rPr>
          <w:rFonts w:ascii="Arial" w:hAnsi="Arial" w:cs="Arial"/>
          <w:lang w:val="nb-NO"/>
        </w:rPr>
      </w:pPr>
    </w:p>
    <w:p w14:paraId="3B273551" w14:textId="77777777" w:rsidR="00373537" w:rsidRDefault="00373537" w:rsidP="00082D1F">
      <w:pPr>
        <w:spacing w:line="360" w:lineRule="auto"/>
        <w:rPr>
          <w:rFonts w:ascii="Arial" w:hAnsi="Arial" w:cs="Arial"/>
          <w:lang w:val="nb-NO"/>
        </w:rPr>
      </w:pPr>
    </w:p>
    <w:p w14:paraId="7D38337D" w14:textId="5D55547E" w:rsidR="00373537" w:rsidRPr="00373537" w:rsidRDefault="00373537" w:rsidP="00082D1F">
      <w:pPr>
        <w:spacing w:line="360" w:lineRule="auto"/>
        <w:rPr>
          <w:rFonts w:ascii="Arial" w:hAnsi="Arial" w:cs="Arial"/>
          <w:b/>
          <w:bCs/>
          <w:i/>
          <w:iCs/>
          <w:sz w:val="28"/>
          <w:szCs w:val="28"/>
          <w:lang w:val="nb-NO"/>
        </w:rPr>
      </w:pPr>
      <w:r w:rsidRPr="00373537">
        <w:rPr>
          <w:rFonts w:ascii="Arial" w:hAnsi="Arial" w:cs="Arial"/>
          <w:b/>
          <w:bCs/>
          <w:i/>
          <w:iCs/>
          <w:sz w:val="28"/>
          <w:szCs w:val="28"/>
          <w:lang w:val="nb-NO"/>
        </w:rPr>
        <w:t>3. Bedre offentlig statistikk om biogass</w:t>
      </w:r>
    </w:p>
    <w:p w14:paraId="0F2243F1" w14:textId="68E46CA9" w:rsidR="00E4701B" w:rsidRDefault="001D3910" w:rsidP="00082D1F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Dagens tilgjengelige statistikk om biogass er segmentert og uoversiktlig. </w:t>
      </w:r>
      <w:r w:rsidR="00D40167">
        <w:rPr>
          <w:rFonts w:ascii="Arial" w:hAnsi="Arial" w:cs="Arial"/>
          <w:lang w:val="nb-NO"/>
        </w:rPr>
        <w:t xml:space="preserve">Det er derfor behov for en samlet database med </w:t>
      </w:r>
      <w:r w:rsidR="00373537">
        <w:rPr>
          <w:rFonts w:ascii="Arial" w:hAnsi="Arial" w:cs="Arial"/>
          <w:lang w:val="nb-NO"/>
        </w:rPr>
        <w:t>lett tilgengelig statistikk</w:t>
      </w:r>
      <w:r w:rsidR="00D40167">
        <w:rPr>
          <w:rFonts w:ascii="Arial" w:hAnsi="Arial" w:cs="Arial"/>
          <w:lang w:val="nb-NO"/>
        </w:rPr>
        <w:t xml:space="preserve"> som oppdateres jevnlig</w:t>
      </w:r>
      <w:r w:rsidR="00373537">
        <w:rPr>
          <w:rFonts w:ascii="Arial" w:hAnsi="Arial" w:cs="Arial"/>
          <w:lang w:val="nb-NO"/>
        </w:rPr>
        <w:t>.</w:t>
      </w:r>
      <w:r w:rsidR="00441493">
        <w:rPr>
          <w:rFonts w:ascii="Arial" w:hAnsi="Arial" w:cs="Arial"/>
          <w:lang w:val="nb-NO"/>
        </w:rPr>
        <w:t xml:space="preserve"> </w:t>
      </w:r>
      <w:r w:rsidR="7E23FD54" w:rsidRPr="479B4780">
        <w:rPr>
          <w:rFonts w:ascii="Arial" w:hAnsi="Arial" w:cs="Arial"/>
          <w:lang w:val="nb-NO"/>
        </w:rPr>
        <w:t>S</w:t>
      </w:r>
      <w:r w:rsidR="0BEBFAF1" w:rsidRPr="479B4780">
        <w:rPr>
          <w:rFonts w:ascii="Arial" w:hAnsi="Arial" w:cs="Arial"/>
          <w:lang w:val="nb-NO"/>
        </w:rPr>
        <w:t xml:space="preserve">ammen </w:t>
      </w:r>
      <w:r w:rsidR="6BCCE988" w:rsidRPr="479B4780">
        <w:rPr>
          <w:rFonts w:ascii="Arial" w:hAnsi="Arial" w:cs="Arial"/>
          <w:lang w:val="nb-NO"/>
        </w:rPr>
        <w:t xml:space="preserve">med </w:t>
      </w:r>
      <w:r w:rsidR="00D32A76" w:rsidRPr="479B4780">
        <w:rPr>
          <w:rFonts w:ascii="Arial" w:hAnsi="Arial" w:cs="Arial"/>
          <w:lang w:val="nb-NO"/>
        </w:rPr>
        <w:t>Biogass</w:t>
      </w:r>
      <w:r w:rsidR="00441493">
        <w:rPr>
          <w:rFonts w:ascii="Arial" w:hAnsi="Arial" w:cs="Arial"/>
          <w:lang w:val="nb-NO"/>
        </w:rPr>
        <w:t xml:space="preserve"> Norge </w:t>
      </w:r>
      <w:r w:rsidR="27ACECFD" w:rsidRPr="479B4780">
        <w:rPr>
          <w:rFonts w:ascii="Arial" w:hAnsi="Arial" w:cs="Arial"/>
          <w:lang w:val="nb-NO"/>
        </w:rPr>
        <w:t xml:space="preserve">skal </w:t>
      </w:r>
      <w:r w:rsidR="4A72A704" w:rsidRPr="479B4780">
        <w:rPr>
          <w:rFonts w:ascii="Arial" w:hAnsi="Arial" w:cs="Arial"/>
          <w:lang w:val="nb-NO"/>
        </w:rPr>
        <w:t>vi</w:t>
      </w:r>
      <w:r w:rsidR="00E4701B">
        <w:rPr>
          <w:rFonts w:ascii="Arial" w:hAnsi="Arial" w:cs="Arial"/>
          <w:lang w:val="nb-NO"/>
        </w:rPr>
        <w:t xml:space="preserve"> </w:t>
      </w:r>
      <w:r w:rsidR="00D32A76">
        <w:rPr>
          <w:rFonts w:ascii="Arial" w:hAnsi="Arial" w:cs="Arial"/>
          <w:lang w:val="nb-NO"/>
        </w:rPr>
        <w:t>tilgjengeliggjøre</w:t>
      </w:r>
      <w:r w:rsidR="00E4701B">
        <w:rPr>
          <w:rFonts w:ascii="Arial" w:hAnsi="Arial" w:cs="Arial"/>
          <w:lang w:val="nb-NO"/>
        </w:rPr>
        <w:t xml:space="preserve"> statistikk over produsert mengde </w:t>
      </w:r>
      <w:r w:rsidR="00E4701B">
        <w:rPr>
          <w:rFonts w:ascii="Arial" w:hAnsi="Arial" w:cs="Arial"/>
          <w:lang w:val="nb-NO"/>
        </w:rPr>
        <w:lastRenderedPageBreak/>
        <w:t>biogass og anvendelsesområder</w:t>
      </w:r>
      <w:r w:rsidR="38B2549D" w:rsidRPr="3A3DFA69">
        <w:rPr>
          <w:rFonts w:ascii="Arial" w:hAnsi="Arial" w:cs="Arial"/>
          <w:lang w:val="nb-NO"/>
        </w:rPr>
        <w:t>.</w:t>
      </w:r>
      <w:r w:rsidR="00E4701B">
        <w:rPr>
          <w:rFonts w:ascii="Arial" w:hAnsi="Arial" w:cs="Arial"/>
          <w:lang w:val="nb-NO"/>
        </w:rPr>
        <w:t xml:space="preserve"> Kartleggingen skal også vise prognose over produksjon framover og inkludere planlagt ny produksjon. Resultatmål for prosjektet er å </w:t>
      </w:r>
      <w:r w:rsidR="007C772F">
        <w:rPr>
          <w:rFonts w:ascii="Arial" w:hAnsi="Arial" w:cs="Arial"/>
          <w:lang w:val="nb-NO"/>
        </w:rPr>
        <w:t xml:space="preserve">lage en </w:t>
      </w:r>
      <w:r w:rsidR="00443511">
        <w:rPr>
          <w:rFonts w:ascii="Arial" w:hAnsi="Arial" w:cs="Arial"/>
          <w:lang w:val="nb-NO"/>
        </w:rPr>
        <w:t xml:space="preserve">årlig nasjonal </w:t>
      </w:r>
      <w:r w:rsidR="005673B4">
        <w:rPr>
          <w:rFonts w:ascii="Arial" w:hAnsi="Arial" w:cs="Arial"/>
          <w:lang w:val="nb-NO"/>
        </w:rPr>
        <w:t>offentlig tilgjengelig statistikk for biogass</w:t>
      </w:r>
      <w:r w:rsidR="00443511">
        <w:rPr>
          <w:rFonts w:ascii="Arial" w:hAnsi="Arial" w:cs="Arial"/>
          <w:lang w:val="nb-NO"/>
        </w:rPr>
        <w:t xml:space="preserve"> og biogjødsel</w:t>
      </w:r>
      <w:r w:rsidR="00E4701B">
        <w:rPr>
          <w:rFonts w:ascii="Arial" w:hAnsi="Arial" w:cs="Arial"/>
          <w:lang w:val="nb-NO"/>
        </w:rPr>
        <w:t>.</w:t>
      </w:r>
    </w:p>
    <w:p w14:paraId="158A7F09" w14:textId="4CD9326E" w:rsidR="00373537" w:rsidRPr="000F45C8" w:rsidRDefault="00373537" w:rsidP="00082D1F">
      <w:pPr>
        <w:spacing w:line="360" w:lineRule="auto"/>
        <w:rPr>
          <w:rFonts w:ascii="Arial" w:hAnsi="Arial" w:cs="Arial"/>
          <w:lang w:val="nb-NO"/>
        </w:rPr>
      </w:pPr>
    </w:p>
    <w:p w14:paraId="12CDB338" w14:textId="380439F5" w:rsidR="008E005E" w:rsidRDefault="008E005E">
      <w:pPr>
        <w:spacing w:after="160" w:line="259" w:lineRule="auto"/>
        <w:rPr>
          <w:rFonts w:ascii="Arial" w:hAnsi="Arial" w:cs="Arial"/>
          <w:lang w:val="nb-NO"/>
        </w:rPr>
      </w:pPr>
    </w:p>
    <w:p w14:paraId="316C8E8B" w14:textId="3AC10D39" w:rsidR="00641E7C" w:rsidRPr="00DC0C35" w:rsidRDefault="00373537" w:rsidP="00082D1F">
      <w:pPr>
        <w:spacing w:line="360" w:lineRule="auto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nb-NO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nb-NO"/>
        </w:rPr>
        <w:t>4</w:t>
      </w:r>
      <w:r w:rsidR="00641E7C" w:rsidRPr="00DC0C35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nb-NO"/>
        </w:rPr>
        <w:t xml:space="preserve">. Deltagelse i Klimasats-prosjekter </w:t>
      </w:r>
    </w:p>
    <w:p w14:paraId="09149B7C" w14:textId="77777777" w:rsidR="00D07A3B" w:rsidRDefault="00D07A3B" w:rsidP="00082D1F">
      <w:pPr>
        <w:spacing w:line="360" w:lineRule="auto"/>
        <w:rPr>
          <w:rFonts w:ascii="Arial" w:hAnsi="Arial" w:cs="Arial"/>
          <w:lang w:val="nb-NO"/>
        </w:rPr>
      </w:pPr>
    </w:p>
    <w:p w14:paraId="29574A7A" w14:textId="41E10078" w:rsidR="00E7449D" w:rsidRDefault="00C763E6" w:rsidP="00082D1F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Biogass Oslofjord fortsetter deltagelsen i flere Klimasats-prosjekter </w:t>
      </w:r>
      <w:r w:rsidR="00056909">
        <w:rPr>
          <w:rFonts w:ascii="Arial" w:hAnsi="Arial" w:cs="Arial"/>
          <w:lang w:val="nb-NO"/>
        </w:rPr>
        <w:t>som startet</w:t>
      </w:r>
      <w:r>
        <w:rPr>
          <w:rFonts w:ascii="Arial" w:hAnsi="Arial" w:cs="Arial"/>
          <w:lang w:val="nb-NO"/>
        </w:rPr>
        <w:t xml:space="preserve"> i 2021. </w:t>
      </w:r>
    </w:p>
    <w:p w14:paraId="44F8A44C" w14:textId="77777777" w:rsidR="008870FB" w:rsidRDefault="008870FB" w:rsidP="00082D1F">
      <w:pPr>
        <w:spacing w:line="360" w:lineRule="auto"/>
        <w:rPr>
          <w:rFonts w:ascii="Arial" w:hAnsi="Arial" w:cs="Arial"/>
          <w:lang w:val="nb-NO"/>
        </w:rPr>
      </w:pPr>
    </w:p>
    <w:p w14:paraId="0F09B736" w14:textId="065245F4" w:rsidR="00C763E6" w:rsidRPr="008870FB" w:rsidRDefault="00373537" w:rsidP="00082D1F">
      <w:pPr>
        <w:spacing w:line="360" w:lineRule="auto"/>
        <w:rPr>
          <w:rFonts w:ascii="Arial" w:hAnsi="Arial" w:cs="Arial"/>
          <w:b/>
          <w:bCs/>
          <w:lang w:val="nb-NO"/>
        </w:rPr>
      </w:pPr>
      <w:r>
        <w:rPr>
          <w:rFonts w:ascii="Arial" w:hAnsi="Arial" w:cs="Arial"/>
          <w:b/>
          <w:bCs/>
          <w:lang w:val="nb-NO"/>
        </w:rPr>
        <w:t>4</w:t>
      </w:r>
      <w:r w:rsidR="00C763E6" w:rsidRPr="008870FB">
        <w:rPr>
          <w:rFonts w:ascii="Arial" w:hAnsi="Arial" w:cs="Arial"/>
          <w:b/>
          <w:bCs/>
          <w:lang w:val="nb-NO"/>
        </w:rPr>
        <w:t xml:space="preserve">A </w:t>
      </w:r>
      <w:r w:rsidR="001408D8">
        <w:rPr>
          <w:rFonts w:ascii="Arial" w:hAnsi="Arial" w:cs="Arial"/>
          <w:b/>
          <w:bCs/>
          <w:lang w:val="nb-NO"/>
        </w:rPr>
        <w:t>Kampanje for fossilfri tungtransport</w:t>
      </w:r>
      <w:r w:rsidR="009069ED">
        <w:rPr>
          <w:rFonts w:ascii="Arial" w:hAnsi="Arial" w:cs="Arial"/>
          <w:b/>
          <w:bCs/>
          <w:lang w:val="nb-NO"/>
        </w:rPr>
        <w:t xml:space="preserve"> med Oslo kommune</w:t>
      </w:r>
    </w:p>
    <w:p w14:paraId="2697F0F8" w14:textId="0AB9EFAD" w:rsidR="00D07A3B" w:rsidRDefault="00A54CF9" w:rsidP="00082D1F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Biogass Oslofjord stiller med ressurser inn i et Klimasatsprosjekt</w:t>
      </w:r>
      <w:r w:rsidR="004705A2">
        <w:rPr>
          <w:rFonts w:ascii="Arial" w:hAnsi="Arial" w:cs="Arial"/>
          <w:lang w:val="nb-NO"/>
        </w:rPr>
        <w:t xml:space="preserve"> der Oslo kommune er prosjekteier. Prosjektet ønsker å forenkle og øke kommunikasjonen ut mot aktørene som skal ta i bruk fossilfrie løsninger i nærings- og massetransporten</w:t>
      </w:r>
      <w:r w:rsidR="00941CC9">
        <w:rPr>
          <w:rFonts w:ascii="Arial" w:hAnsi="Arial" w:cs="Arial"/>
          <w:lang w:val="nb-NO"/>
        </w:rPr>
        <w:t xml:space="preserve">. </w:t>
      </w:r>
      <w:r w:rsidR="00C62901">
        <w:rPr>
          <w:rFonts w:ascii="Arial" w:hAnsi="Arial" w:cs="Arial"/>
          <w:lang w:val="nb-NO"/>
        </w:rPr>
        <w:t>Prosjektet bygger på en utredning som avdekk</w:t>
      </w:r>
      <w:r w:rsidR="00BF54F3">
        <w:rPr>
          <w:rFonts w:ascii="Arial" w:hAnsi="Arial" w:cs="Arial"/>
          <w:lang w:val="nb-NO"/>
        </w:rPr>
        <w:t xml:space="preserve">et en </w:t>
      </w:r>
      <w:r w:rsidR="00C35FFE">
        <w:rPr>
          <w:rFonts w:ascii="Arial" w:hAnsi="Arial" w:cs="Arial"/>
          <w:lang w:val="nb-NO"/>
        </w:rPr>
        <w:t>rekke flaskehalser relatert til kommunikasjon</w:t>
      </w:r>
      <w:r w:rsidR="00BF54F3">
        <w:rPr>
          <w:rFonts w:ascii="Arial" w:hAnsi="Arial" w:cs="Arial"/>
          <w:lang w:val="nb-NO"/>
        </w:rPr>
        <w:t xml:space="preserve">. </w:t>
      </w:r>
      <w:r w:rsidR="00C07E2F">
        <w:rPr>
          <w:rFonts w:ascii="Arial" w:hAnsi="Arial" w:cs="Arial"/>
          <w:lang w:val="nb-NO"/>
        </w:rPr>
        <w:t>Helt konkret har det blitt utformet en nettside, «</w:t>
      </w:r>
      <w:r w:rsidR="00BA360D">
        <w:rPr>
          <w:rFonts w:ascii="Arial" w:hAnsi="Arial" w:cs="Arial"/>
          <w:lang w:val="nb-NO"/>
        </w:rPr>
        <w:t>Fossilfrilastebil.no», som lanseres den 19. januar 2022. Her vil blant annet informasjon, muligheter og krav til næringen samles.</w:t>
      </w:r>
      <w:r w:rsidR="00183CFE">
        <w:rPr>
          <w:rFonts w:ascii="Arial" w:hAnsi="Arial" w:cs="Arial"/>
          <w:lang w:val="nb-NO"/>
        </w:rPr>
        <w:t xml:space="preserve"> Etter lansering av nettsiden vil det pågå et aktivt </w:t>
      </w:r>
      <w:r w:rsidR="008D2003">
        <w:rPr>
          <w:rFonts w:ascii="Arial" w:hAnsi="Arial" w:cs="Arial"/>
          <w:lang w:val="nb-NO"/>
        </w:rPr>
        <w:t>kommunikasjons</w:t>
      </w:r>
      <w:r w:rsidR="00183CFE">
        <w:rPr>
          <w:rFonts w:ascii="Arial" w:hAnsi="Arial" w:cs="Arial"/>
          <w:lang w:val="nb-NO"/>
        </w:rPr>
        <w:t>arbeid til relevante aktører</w:t>
      </w:r>
      <w:r w:rsidR="00741BBC">
        <w:rPr>
          <w:rFonts w:ascii="Arial" w:hAnsi="Arial" w:cs="Arial"/>
          <w:lang w:val="nb-NO"/>
        </w:rPr>
        <w:t xml:space="preserve">. </w:t>
      </w:r>
    </w:p>
    <w:p w14:paraId="641A1D35" w14:textId="77777777" w:rsidR="00E3475A" w:rsidRDefault="00E3475A" w:rsidP="00082D1F">
      <w:pPr>
        <w:spacing w:line="360" w:lineRule="auto"/>
        <w:rPr>
          <w:rFonts w:ascii="Arial" w:hAnsi="Arial" w:cs="Arial"/>
          <w:lang w:val="nb-NO"/>
        </w:rPr>
      </w:pPr>
    </w:p>
    <w:p w14:paraId="7726285E" w14:textId="77777777" w:rsidR="00D07A3B" w:rsidRDefault="00D07A3B" w:rsidP="00082D1F">
      <w:pPr>
        <w:spacing w:line="360" w:lineRule="auto"/>
        <w:rPr>
          <w:rFonts w:ascii="Arial" w:hAnsi="Arial" w:cs="Arial"/>
          <w:lang w:val="nb-NO"/>
        </w:rPr>
      </w:pPr>
    </w:p>
    <w:p w14:paraId="0F10CC0F" w14:textId="5717214E" w:rsidR="008E3F41" w:rsidRPr="00D07A3B" w:rsidRDefault="00373537" w:rsidP="00082D1F">
      <w:pPr>
        <w:spacing w:line="360" w:lineRule="auto"/>
        <w:rPr>
          <w:rFonts w:ascii="Arial" w:hAnsi="Arial" w:cs="Arial"/>
          <w:b/>
          <w:bCs/>
          <w:lang w:val="nb-NO"/>
        </w:rPr>
      </w:pPr>
      <w:r>
        <w:rPr>
          <w:rFonts w:ascii="Arial" w:hAnsi="Arial" w:cs="Arial"/>
          <w:b/>
          <w:bCs/>
          <w:lang w:val="nb-NO"/>
        </w:rPr>
        <w:t>4</w:t>
      </w:r>
      <w:r w:rsidR="00C763E6" w:rsidRPr="007C5B6F">
        <w:rPr>
          <w:rFonts w:ascii="Arial" w:hAnsi="Arial" w:cs="Arial"/>
          <w:b/>
          <w:bCs/>
          <w:lang w:val="nb-NO"/>
        </w:rPr>
        <w:t xml:space="preserve">B </w:t>
      </w:r>
      <w:r w:rsidR="0074372C">
        <w:rPr>
          <w:rFonts w:ascii="Arial" w:hAnsi="Arial" w:cs="Arial"/>
          <w:b/>
          <w:bCs/>
          <w:lang w:val="nb-NO"/>
        </w:rPr>
        <w:t>Helhetlig</w:t>
      </w:r>
      <w:r w:rsidR="00DC0C35" w:rsidRPr="007C5B6F">
        <w:rPr>
          <w:rFonts w:ascii="Arial" w:hAnsi="Arial" w:cs="Arial"/>
          <w:b/>
          <w:bCs/>
          <w:lang w:val="nb-NO"/>
        </w:rPr>
        <w:t xml:space="preserve"> b</w:t>
      </w:r>
      <w:r w:rsidR="00AB26CD">
        <w:rPr>
          <w:rFonts w:ascii="Arial" w:hAnsi="Arial" w:cs="Arial"/>
          <w:b/>
          <w:bCs/>
          <w:lang w:val="nb-NO"/>
        </w:rPr>
        <w:t>i</w:t>
      </w:r>
      <w:r w:rsidR="00DC0C35" w:rsidRPr="007C5B6F">
        <w:rPr>
          <w:rFonts w:ascii="Arial" w:hAnsi="Arial" w:cs="Arial"/>
          <w:b/>
          <w:bCs/>
          <w:lang w:val="nb-NO"/>
        </w:rPr>
        <w:t xml:space="preserve">ogassmarkedet i </w:t>
      </w:r>
      <w:r w:rsidR="0074372C">
        <w:rPr>
          <w:rFonts w:ascii="Arial" w:hAnsi="Arial" w:cs="Arial"/>
          <w:b/>
          <w:bCs/>
          <w:lang w:val="nb-NO"/>
        </w:rPr>
        <w:t xml:space="preserve">og rundt </w:t>
      </w:r>
      <w:r w:rsidR="00DC0C35" w:rsidRPr="007C5B6F">
        <w:rPr>
          <w:rFonts w:ascii="Arial" w:hAnsi="Arial" w:cs="Arial"/>
          <w:b/>
          <w:bCs/>
          <w:lang w:val="nb-NO"/>
        </w:rPr>
        <w:t>Nedre Glomma m</w:t>
      </w:r>
      <w:r w:rsidR="005B45A2">
        <w:rPr>
          <w:rFonts w:ascii="Arial" w:hAnsi="Arial" w:cs="Arial"/>
          <w:b/>
          <w:bCs/>
          <w:lang w:val="nb-NO"/>
        </w:rPr>
        <w:t xml:space="preserve">/ Viken fylkeskommune og </w:t>
      </w:r>
      <w:r w:rsidR="008259F9">
        <w:rPr>
          <w:rFonts w:ascii="Arial" w:hAnsi="Arial" w:cs="Arial"/>
          <w:b/>
          <w:bCs/>
          <w:lang w:val="nb-NO"/>
        </w:rPr>
        <w:t xml:space="preserve">Rakkestad, </w:t>
      </w:r>
      <w:r w:rsidR="00DC0C35" w:rsidRPr="007C5B6F">
        <w:rPr>
          <w:rFonts w:ascii="Arial" w:hAnsi="Arial" w:cs="Arial"/>
          <w:b/>
          <w:bCs/>
          <w:lang w:val="nb-NO"/>
        </w:rPr>
        <w:t>Fredrikstad</w:t>
      </w:r>
      <w:r w:rsidR="008259F9">
        <w:rPr>
          <w:rFonts w:ascii="Arial" w:hAnsi="Arial" w:cs="Arial"/>
          <w:b/>
          <w:bCs/>
          <w:lang w:val="nb-NO"/>
        </w:rPr>
        <w:t xml:space="preserve"> og Sarpsborg</w:t>
      </w:r>
      <w:r w:rsidR="00DC0C35" w:rsidRPr="007C5B6F">
        <w:rPr>
          <w:rFonts w:ascii="Arial" w:hAnsi="Arial" w:cs="Arial"/>
          <w:b/>
          <w:bCs/>
          <w:lang w:val="nb-NO"/>
        </w:rPr>
        <w:t xml:space="preserve"> kommune</w:t>
      </w:r>
      <w:r w:rsidR="008259F9">
        <w:rPr>
          <w:rFonts w:ascii="Arial" w:hAnsi="Arial" w:cs="Arial"/>
          <w:b/>
          <w:bCs/>
          <w:lang w:val="nb-NO"/>
        </w:rPr>
        <w:t>r</w:t>
      </w:r>
    </w:p>
    <w:p w14:paraId="78EF75A2" w14:textId="10706FDC" w:rsidR="006B12A3" w:rsidRPr="00814444" w:rsidRDefault="00814444" w:rsidP="00082D1F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Det er et stort potensial for økt biogassproduksjon</w:t>
      </w:r>
      <w:r w:rsidR="00A7577B">
        <w:rPr>
          <w:rFonts w:ascii="Arial" w:hAnsi="Arial" w:cs="Arial"/>
          <w:lang w:val="nb-NO"/>
        </w:rPr>
        <w:t xml:space="preserve"> i </w:t>
      </w:r>
      <w:r w:rsidR="00A3232B">
        <w:rPr>
          <w:rFonts w:ascii="Arial" w:hAnsi="Arial" w:cs="Arial"/>
          <w:lang w:val="nb-NO"/>
        </w:rPr>
        <w:t xml:space="preserve">regionen rundt </w:t>
      </w:r>
      <w:r w:rsidR="00A7577B">
        <w:rPr>
          <w:rFonts w:ascii="Arial" w:hAnsi="Arial" w:cs="Arial"/>
          <w:lang w:val="nb-NO"/>
        </w:rPr>
        <w:t>Nedre Glomma</w:t>
      </w:r>
      <w:r w:rsidR="00A3232B">
        <w:rPr>
          <w:rFonts w:ascii="Arial" w:hAnsi="Arial" w:cs="Arial"/>
          <w:lang w:val="nb-NO"/>
        </w:rPr>
        <w:t>,</w:t>
      </w:r>
      <w:r>
        <w:rPr>
          <w:rFonts w:ascii="Arial" w:hAnsi="Arial" w:cs="Arial"/>
          <w:lang w:val="nb-NO"/>
        </w:rPr>
        <w:t xml:space="preserve"> men det mangler infrastruktur for å frakte gass og </w:t>
      </w:r>
      <w:r w:rsidR="00A3232B">
        <w:rPr>
          <w:rFonts w:ascii="Arial" w:hAnsi="Arial" w:cs="Arial"/>
          <w:lang w:val="nb-NO"/>
        </w:rPr>
        <w:t>biogjødsel</w:t>
      </w:r>
      <w:r>
        <w:rPr>
          <w:rFonts w:ascii="Arial" w:hAnsi="Arial" w:cs="Arial"/>
          <w:lang w:val="nb-NO"/>
        </w:rPr>
        <w:t xml:space="preserve"> mellom biogassprodusenter </w:t>
      </w:r>
      <w:r w:rsidR="0064675A">
        <w:rPr>
          <w:rFonts w:ascii="Arial" w:hAnsi="Arial" w:cs="Arial"/>
          <w:lang w:val="nb-NO"/>
        </w:rPr>
        <w:t>fra landbruk og avfalls- og avløpsbehandling</w:t>
      </w:r>
      <w:r w:rsidR="00833D17">
        <w:rPr>
          <w:rFonts w:ascii="Arial" w:hAnsi="Arial" w:cs="Arial"/>
          <w:lang w:val="nb-NO"/>
        </w:rPr>
        <w:t xml:space="preserve">, og avtakere i industrien. </w:t>
      </w:r>
      <w:r w:rsidR="00A7577B">
        <w:rPr>
          <w:rFonts w:ascii="Arial" w:hAnsi="Arial" w:cs="Arial"/>
          <w:lang w:val="nb-NO"/>
        </w:rPr>
        <w:t>Blant annet har l</w:t>
      </w:r>
      <w:r w:rsidR="00837A8E">
        <w:rPr>
          <w:rFonts w:ascii="Arial" w:hAnsi="Arial" w:cs="Arial"/>
          <w:lang w:val="nb-NO"/>
        </w:rPr>
        <w:t xml:space="preserve">andbruket store spredningsarealer hvor </w:t>
      </w:r>
      <w:r w:rsidR="00A3232B">
        <w:rPr>
          <w:rFonts w:ascii="Arial" w:hAnsi="Arial" w:cs="Arial"/>
          <w:lang w:val="nb-NO"/>
        </w:rPr>
        <w:t>biogjødsel</w:t>
      </w:r>
      <w:r w:rsidR="00837A8E">
        <w:rPr>
          <w:rFonts w:ascii="Arial" w:hAnsi="Arial" w:cs="Arial"/>
          <w:lang w:val="nb-NO"/>
        </w:rPr>
        <w:t xml:space="preserve"> kunne vært brukt. </w:t>
      </w:r>
      <w:r w:rsidR="00D35791">
        <w:rPr>
          <w:rFonts w:ascii="Arial" w:hAnsi="Arial" w:cs="Arial"/>
          <w:lang w:val="nb-NO"/>
        </w:rPr>
        <w:t xml:space="preserve">Det kan oppleves som vanskelig å få kjøpt tilstrekkelige og forutsigbare mengder </w:t>
      </w:r>
      <w:r w:rsidR="00F60166">
        <w:rPr>
          <w:rFonts w:ascii="Arial" w:hAnsi="Arial" w:cs="Arial"/>
          <w:lang w:val="nb-NO"/>
        </w:rPr>
        <w:t xml:space="preserve">biogass til en akseptabel pris, og få lokale transportører har lagt om til å bruke biogass. På bakgrunn av dette </w:t>
      </w:r>
      <w:r w:rsidR="00D401A0">
        <w:rPr>
          <w:rFonts w:ascii="Arial" w:hAnsi="Arial" w:cs="Arial"/>
          <w:lang w:val="nb-NO"/>
        </w:rPr>
        <w:t>har prosjektet fått tils</w:t>
      </w:r>
      <w:r w:rsidR="00827751">
        <w:rPr>
          <w:rFonts w:ascii="Arial" w:hAnsi="Arial" w:cs="Arial"/>
          <w:lang w:val="nb-NO"/>
        </w:rPr>
        <w:t>kudd fra Klimasats til å ansette en prosjektleder som skal legge til rette for</w:t>
      </w:r>
      <w:r w:rsidR="00B54ECA">
        <w:rPr>
          <w:rFonts w:ascii="Arial" w:hAnsi="Arial" w:cs="Arial"/>
          <w:lang w:val="nb-NO"/>
        </w:rPr>
        <w:t xml:space="preserve"> å bygge ned barrierer, i tillegg til å identifisere muligheter for ø</w:t>
      </w:r>
      <w:r w:rsidR="005A7FD9">
        <w:rPr>
          <w:rFonts w:ascii="Arial" w:hAnsi="Arial" w:cs="Arial"/>
          <w:lang w:val="nb-NO"/>
        </w:rPr>
        <w:t xml:space="preserve">kt bruk av biogass. </w:t>
      </w:r>
      <w:r w:rsidR="00990474">
        <w:rPr>
          <w:rFonts w:ascii="Arial" w:hAnsi="Arial" w:cs="Arial"/>
          <w:lang w:val="nb-NO"/>
        </w:rPr>
        <w:lastRenderedPageBreak/>
        <w:t>Biogass Oslofjord er en del av prosjektgruppen og prosjektlederstillingen er tilknyttet klimaavdelingen i Viken fylkeskommune.</w:t>
      </w:r>
    </w:p>
    <w:p w14:paraId="15BC878E" w14:textId="77777777" w:rsidR="00600787" w:rsidRDefault="00600787" w:rsidP="00082D1F">
      <w:pPr>
        <w:spacing w:line="360" w:lineRule="auto"/>
        <w:rPr>
          <w:rFonts w:ascii="Arial" w:hAnsi="Arial" w:cs="Arial"/>
          <w:lang w:val="nb-NO"/>
        </w:rPr>
      </w:pPr>
    </w:p>
    <w:p w14:paraId="75D7EB4F" w14:textId="15304492" w:rsidR="00704614" w:rsidRDefault="00373537" w:rsidP="00082D1F">
      <w:pPr>
        <w:spacing w:line="360" w:lineRule="auto"/>
        <w:rPr>
          <w:rFonts w:ascii="Arial" w:hAnsi="Arial" w:cs="Arial"/>
          <w:b/>
          <w:bCs/>
          <w:lang w:val="nb-NO"/>
        </w:rPr>
      </w:pPr>
      <w:r>
        <w:rPr>
          <w:rFonts w:ascii="Arial" w:hAnsi="Arial" w:cs="Arial"/>
          <w:b/>
          <w:bCs/>
          <w:lang w:val="nb-NO"/>
        </w:rPr>
        <w:t>4</w:t>
      </w:r>
      <w:r w:rsidR="009D3824">
        <w:rPr>
          <w:rFonts w:ascii="Arial" w:hAnsi="Arial" w:cs="Arial"/>
          <w:b/>
          <w:bCs/>
          <w:lang w:val="nb-NO"/>
        </w:rPr>
        <w:t>C Etablering av nytt Klimasatsprosjekt i 2022</w:t>
      </w:r>
    </w:p>
    <w:p w14:paraId="0C957B75" w14:textId="01BB801A" w:rsidR="18BF85B7" w:rsidRDefault="000258E0" w:rsidP="00751B42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Biogass Oslofjord </w:t>
      </w:r>
      <w:r w:rsidR="00CC0BF5">
        <w:rPr>
          <w:rFonts w:ascii="Arial" w:hAnsi="Arial" w:cs="Arial"/>
          <w:lang w:val="nb-NO"/>
        </w:rPr>
        <w:t xml:space="preserve">søker midler til et </w:t>
      </w:r>
      <w:r w:rsidR="00DA0788">
        <w:rPr>
          <w:rFonts w:ascii="Arial" w:hAnsi="Arial" w:cs="Arial"/>
          <w:lang w:val="nb-NO"/>
        </w:rPr>
        <w:t xml:space="preserve">toårig </w:t>
      </w:r>
      <w:r w:rsidR="00CC0BF5">
        <w:rPr>
          <w:rFonts w:ascii="Arial" w:hAnsi="Arial" w:cs="Arial"/>
          <w:lang w:val="nb-NO"/>
        </w:rPr>
        <w:t xml:space="preserve">Klimasatsprosjekt i </w:t>
      </w:r>
      <w:r>
        <w:rPr>
          <w:rFonts w:ascii="Arial" w:hAnsi="Arial" w:cs="Arial"/>
          <w:lang w:val="nb-NO"/>
        </w:rPr>
        <w:t>2022</w:t>
      </w:r>
      <w:r w:rsidR="00CC0BF5">
        <w:rPr>
          <w:rFonts w:ascii="Arial" w:hAnsi="Arial" w:cs="Arial"/>
          <w:lang w:val="nb-NO"/>
        </w:rPr>
        <w:t>. Prosjektet utvikles i samarbeid med Rogaland fylkeskommune og kommuner på Øst- og Vestlandet</w:t>
      </w:r>
      <w:r w:rsidR="00D31A22">
        <w:rPr>
          <w:rFonts w:ascii="Arial" w:hAnsi="Arial" w:cs="Arial"/>
          <w:lang w:val="nb-NO"/>
        </w:rPr>
        <w:t xml:space="preserve">. Målet med prosjektet er å finne mulige løsninger for </w:t>
      </w:r>
      <w:r w:rsidR="00A02B93">
        <w:rPr>
          <w:rFonts w:ascii="Arial" w:hAnsi="Arial" w:cs="Arial"/>
          <w:lang w:val="nb-NO"/>
        </w:rPr>
        <w:t xml:space="preserve">den regionale </w:t>
      </w:r>
      <w:r w:rsidR="00D31A22">
        <w:rPr>
          <w:rFonts w:ascii="Arial" w:hAnsi="Arial" w:cs="Arial"/>
          <w:lang w:val="nb-NO"/>
        </w:rPr>
        <w:t xml:space="preserve">skjevfordelingen av gjødselressurser </w:t>
      </w:r>
      <w:r w:rsidR="00A02B93">
        <w:rPr>
          <w:rFonts w:ascii="Arial" w:hAnsi="Arial" w:cs="Arial"/>
          <w:lang w:val="nb-NO"/>
        </w:rPr>
        <w:t xml:space="preserve">som kan gi både økt biogassproduksjon og bedre utnyttelse av </w:t>
      </w:r>
      <w:r w:rsidR="003756BF">
        <w:rPr>
          <w:rFonts w:ascii="Arial" w:hAnsi="Arial" w:cs="Arial"/>
          <w:lang w:val="nb-NO"/>
        </w:rPr>
        <w:t>biogjødsel.</w:t>
      </w:r>
      <w:r w:rsidR="00DA0788">
        <w:rPr>
          <w:rFonts w:ascii="Arial" w:hAnsi="Arial" w:cs="Arial"/>
          <w:lang w:val="nb-NO"/>
        </w:rPr>
        <w:t xml:space="preserve"> Prosjektsøknad ble innsendt 15. februar 2022.</w:t>
      </w:r>
    </w:p>
    <w:p w14:paraId="112E26A3" w14:textId="77777777" w:rsidR="000B1D9F" w:rsidRDefault="000B1D9F" w:rsidP="00751B42">
      <w:pPr>
        <w:spacing w:line="360" w:lineRule="auto"/>
        <w:rPr>
          <w:lang w:val="nb-NO"/>
        </w:rPr>
      </w:pPr>
    </w:p>
    <w:p w14:paraId="15060F5D" w14:textId="77777777" w:rsidR="00114257" w:rsidRPr="00704614" w:rsidRDefault="00114257" w:rsidP="00082D1F">
      <w:pPr>
        <w:spacing w:line="360" w:lineRule="auto"/>
        <w:rPr>
          <w:rFonts w:ascii="Arial" w:hAnsi="Arial" w:cs="Arial"/>
          <w:b/>
          <w:bCs/>
          <w:i/>
          <w:iCs/>
          <w:sz w:val="28"/>
          <w:szCs w:val="28"/>
          <w:lang w:val="nb-NO"/>
        </w:rPr>
      </w:pPr>
    </w:p>
    <w:p w14:paraId="3A03D516" w14:textId="140DE809" w:rsidR="00641E7C" w:rsidRDefault="00A86D67" w:rsidP="00082D1F">
      <w:pPr>
        <w:spacing w:line="360" w:lineRule="auto"/>
        <w:rPr>
          <w:rFonts w:ascii="Arial" w:hAnsi="Arial" w:cs="Arial"/>
          <w:b/>
          <w:bCs/>
          <w:i/>
          <w:iCs/>
          <w:sz w:val="28"/>
          <w:szCs w:val="28"/>
          <w:lang w:val="nb-NO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nb-NO"/>
        </w:rPr>
        <w:t>5</w:t>
      </w:r>
      <w:r w:rsidR="00641E7C" w:rsidRPr="000D06E3">
        <w:rPr>
          <w:rFonts w:ascii="Arial" w:hAnsi="Arial" w:cs="Arial"/>
          <w:b/>
          <w:bCs/>
          <w:i/>
          <w:iCs/>
          <w:sz w:val="28"/>
          <w:szCs w:val="28"/>
          <w:lang w:val="nb-NO"/>
        </w:rPr>
        <w:t>. Seminar om fossilfrie løsninger i transportkorridorer</w:t>
      </w:r>
    </w:p>
    <w:p w14:paraId="247D0241" w14:textId="328CEFBE" w:rsidR="000B1D9F" w:rsidRDefault="00B95A9A" w:rsidP="00082D1F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På bestilling fra styret skal Biogass Oslofjord arrangere </w:t>
      </w:r>
      <w:r w:rsidR="00D5220B">
        <w:rPr>
          <w:rFonts w:ascii="Arial" w:hAnsi="Arial" w:cs="Arial"/>
          <w:lang w:val="nb-NO"/>
        </w:rPr>
        <w:t>et seminar om fossilfrie løsninger i transportkorridorer i 2022. Planleggingen av seminaret begynte under 2021</w:t>
      </w:r>
      <w:r w:rsidR="00344881">
        <w:rPr>
          <w:rFonts w:ascii="Arial" w:hAnsi="Arial" w:cs="Arial"/>
          <w:lang w:val="nb-NO"/>
        </w:rPr>
        <w:t xml:space="preserve">, med opprinnelig dato for seminaret 18. januar 2022. Grunnet rådende koronarestriksjoner og retningslinjer fra fylkeskommunen har seminaret </w:t>
      </w:r>
      <w:r w:rsidR="001F703E">
        <w:rPr>
          <w:rFonts w:ascii="Arial" w:hAnsi="Arial" w:cs="Arial"/>
          <w:lang w:val="nb-NO"/>
        </w:rPr>
        <w:t>bl</w:t>
      </w:r>
      <w:r w:rsidR="00810769">
        <w:rPr>
          <w:rFonts w:ascii="Arial" w:hAnsi="Arial" w:cs="Arial"/>
          <w:lang w:val="nb-NO"/>
        </w:rPr>
        <w:t>it</w:t>
      </w:r>
      <w:r w:rsidR="001F703E">
        <w:rPr>
          <w:rFonts w:ascii="Arial" w:hAnsi="Arial" w:cs="Arial"/>
          <w:lang w:val="nb-NO"/>
        </w:rPr>
        <w:t>t utsatt til slutten av mars.</w:t>
      </w:r>
      <w:r w:rsidR="00CC5871">
        <w:rPr>
          <w:rFonts w:ascii="Arial" w:hAnsi="Arial" w:cs="Arial"/>
          <w:lang w:val="nb-NO"/>
        </w:rPr>
        <w:t xml:space="preserve"> </w:t>
      </w:r>
      <w:r w:rsidR="001F703E">
        <w:rPr>
          <w:rFonts w:ascii="Arial" w:hAnsi="Arial" w:cs="Arial"/>
          <w:lang w:val="nb-NO"/>
        </w:rPr>
        <w:t>Seminaret arrangeres i samarbeid med miljøvernorganisasjonen Zero og Grøn</w:t>
      </w:r>
      <w:r w:rsidR="000B1D9F">
        <w:rPr>
          <w:rFonts w:ascii="Arial" w:hAnsi="Arial" w:cs="Arial"/>
          <w:lang w:val="nb-NO"/>
        </w:rPr>
        <w:t>t</w:t>
      </w:r>
      <w:r w:rsidR="001F703E">
        <w:rPr>
          <w:rFonts w:ascii="Arial" w:hAnsi="Arial" w:cs="Arial"/>
          <w:lang w:val="nb-NO"/>
        </w:rPr>
        <w:t xml:space="preserve"> Landtransportprogram. </w:t>
      </w:r>
    </w:p>
    <w:p w14:paraId="63D6232A" w14:textId="77777777" w:rsidR="000B1D9F" w:rsidRDefault="000B1D9F" w:rsidP="00082D1F">
      <w:pPr>
        <w:spacing w:line="360" w:lineRule="auto"/>
        <w:rPr>
          <w:rFonts w:ascii="Arial" w:hAnsi="Arial" w:cs="Arial"/>
          <w:b/>
          <w:bCs/>
          <w:i/>
          <w:iCs/>
          <w:sz w:val="28"/>
          <w:szCs w:val="28"/>
          <w:lang w:val="nb-NO"/>
        </w:rPr>
      </w:pPr>
    </w:p>
    <w:p w14:paraId="3A804AC5" w14:textId="77777777" w:rsidR="000B1D9F" w:rsidRDefault="000B1D9F" w:rsidP="00082D1F">
      <w:pPr>
        <w:spacing w:line="360" w:lineRule="auto"/>
        <w:rPr>
          <w:rFonts w:ascii="Arial" w:hAnsi="Arial" w:cs="Arial"/>
          <w:b/>
          <w:bCs/>
          <w:i/>
          <w:iCs/>
          <w:sz w:val="28"/>
          <w:szCs w:val="28"/>
          <w:lang w:val="nb-NO"/>
        </w:rPr>
      </w:pPr>
    </w:p>
    <w:p w14:paraId="4AD61D06" w14:textId="6ACC4BAE" w:rsidR="006E3CCB" w:rsidRPr="000B1D9F" w:rsidRDefault="00A86D67" w:rsidP="00082D1F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nb-NO"/>
        </w:rPr>
        <w:t>6</w:t>
      </w:r>
      <w:r w:rsidR="00224FCB" w:rsidRPr="000D06E3">
        <w:rPr>
          <w:rFonts w:ascii="Arial" w:hAnsi="Arial" w:cs="Arial"/>
          <w:b/>
          <w:bCs/>
          <w:i/>
          <w:iCs/>
          <w:sz w:val="28"/>
          <w:szCs w:val="28"/>
          <w:lang w:val="nb-NO"/>
        </w:rPr>
        <w:t xml:space="preserve">. Utredning av opprinnelsesgarantier for biogass </w:t>
      </w:r>
    </w:p>
    <w:p w14:paraId="7987A749" w14:textId="66C14B72" w:rsidR="004F0250" w:rsidRDefault="004F0250" w:rsidP="00082D1F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Biogass Oslofjord har </w:t>
      </w:r>
      <w:r w:rsidR="007477D8">
        <w:rPr>
          <w:rFonts w:ascii="Arial" w:hAnsi="Arial" w:cs="Arial"/>
          <w:lang w:val="nb-NO"/>
        </w:rPr>
        <w:t>bestilt</w:t>
      </w:r>
      <w:r>
        <w:rPr>
          <w:rFonts w:ascii="Arial" w:hAnsi="Arial" w:cs="Arial"/>
          <w:lang w:val="nb-NO"/>
        </w:rPr>
        <w:t xml:space="preserve"> en utredning om mulige fordeler og ulemper med opprinnelsesgarantier for biogass i Norge</w:t>
      </w:r>
      <w:r w:rsidR="007477D8">
        <w:rPr>
          <w:rFonts w:ascii="Arial" w:hAnsi="Arial" w:cs="Arial"/>
          <w:lang w:val="nb-NO"/>
        </w:rPr>
        <w:t xml:space="preserve">. </w:t>
      </w:r>
      <w:r>
        <w:rPr>
          <w:rFonts w:ascii="Arial" w:hAnsi="Arial" w:cs="Arial"/>
          <w:lang w:val="nb-NO"/>
        </w:rPr>
        <w:t>Bakgrunnen er innføringen av RED II.</w:t>
      </w:r>
      <w:r w:rsidR="00D072E9">
        <w:rPr>
          <w:rFonts w:ascii="Arial" w:hAnsi="Arial" w:cs="Arial"/>
          <w:lang w:val="nb-NO"/>
        </w:rPr>
        <w:t xml:space="preserve"> Utredning skal brukes som et</w:t>
      </w:r>
      <w:r w:rsidR="00EF764D">
        <w:rPr>
          <w:rFonts w:ascii="Arial" w:hAnsi="Arial" w:cs="Arial"/>
          <w:lang w:val="nb-NO"/>
        </w:rPr>
        <w:t xml:space="preserve"> kunnskapsgrunnlag</w:t>
      </w:r>
      <w:r w:rsidR="00AC3F5A">
        <w:rPr>
          <w:rFonts w:ascii="Arial" w:hAnsi="Arial" w:cs="Arial"/>
          <w:lang w:val="nb-NO"/>
        </w:rPr>
        <w:t xml:space="preserve"> for </w:t>
      </w:r>
      <w:r w:rsidR="00CE1CCC">
        <w:rPr>
          <w:rFonts w:ascii="Arial" w:hAnsi="Arial" w:cs="Arial"/>
          <w:lang w:val="nb-NO"/>
        </w:rPr>
        <w:t xml:space="preserve">å bedre kunne ta en aktiv rolle i debatten om </w:t>
      </w:r>
      <w:r w:rsidR="005A4921" w:rsidRPr="005A4921">
        <w:rPr>
          <w:rFonts w:ascii="Arial" w:hAnsi="Arial" w:cs="Arial"/>
          <w:lang w:val="nb-NO"/>
        </w:rPr>
        <w:t xml:space="preserve">opprinnelsesgarantier </w:t>
      </w:r>
      <w:r w:rsidR="00CE1CCC">
        <w:rPr>
          <w:rFonts w:ascii="Arial" w:hAnsi="Arial" w:cs="Arial"/>
          <w:lang w:val="nb-NO"/>
        </w:rPr>
        <w:t>for biogass.</w:t>
      </w:r>
      <w:r>
        <w:rPr>
          <w:rFonts w:ascii="Arial" w:hAnsi="Arial" w:cs="Arial"/>
          <w:lang w:val="nb-NO"/>
        </w:rPr>
        <w:t xml:space="preserve"> </w:t>
      </w:r>
      <w:r w:rsidR="005A4921">
        <w:rPr>
          <w:rFonts w:ascii="Arial" w:hAnsi="Arial" w:cs="Arial"/>
          <w:lang w:val="nb-NO"/>
        </w:rPr>
        <w:t>Prosjektet finansieres i sammen med Biogass Norge.</w:t>
      </w:r>
    </w:p>
    <w:p w14:paraId="20783320" w14:textId="3E4E1CE1" w:rsidR="000B1D9F" w:rsidRDefault="000B1D9F" w:rsidP="00082D1F">
      <w:pPr>
        <w:spacing w:line="360" w:lineRule="auto"/>
        <w:rPr>
          <w:rFonts w:ascii="Arial" w:hAnsi="Arial" w:cs="Arial"/>
          <w:lang w:val="nb-NO"/>
        </w:rPr>
      </w:pPr>
    </w:p>
    <w:p w14:paraId="55B6BDCD" w14:textId="5E9C480C" w:rsidR="000B1D9F" w:rsidRDefault="000B1D9F" w:rsidP="00082D1F">
      <w:pPr>
        <w:spacing w:line="360" w:lineRule="auto"/>
        <w:rPr>
          <w:rFonts w:ascii="Arial" w:hAnsi="Arial" w:cs="Arial"/>
          <w:lang w:val="nb-NO"/>
        </w:rPr>
      </w:pPr>
    </w:p>
    <w:p w14:paraId="2C84E7C0" w14:textId="77777777" w:rsidR="000B1D9F" w:rsidRDefault="000B1D9F" w:rsidP="00082D1F">
      <w:pPr>
        <w:spacing w:line="360" w:lineRule="auto"/>
        <w:rPr>
          <w:rFonts w:ascii="Arial" w:hAnsi="Arial" w:cs="Arial"/>
          <w:lang w:val="nb-NO"/>
        </w:rPr>
      </w:pPr>
    </w:p>
    <w:p w14:paraId="5122E8F4" w14:textId="77777777" w:rsidR="00C5440E" w:rsidRDefault="00C5440E" w:rsidP="00082D1F">
      <w:pPr>
        <w:spacing w:line="360" w:lineRule="auto"/>
        <w:rPr>
          <w:rFonts w:ascii="Arial" w:hAnsi="Arial" w:cs="Arial"/>
          <w:lang w:val="nb-NO"/>
        </w:rPr>
      </w:pPr>
    </w:p>
    <w:p w14:paraId="464D7862" w14:textId="541B3B2D" w:rsidR="00931408" w:rsidRDefault="00931408" w:rsidP="00082D1F">
      <w:pPr>
        <w:spacing w:line="360" w:lineRule="auto"/>
        <w:rPr>
          <w:rFonts w:ascii="Arial" w:hAnsi="Arial" w:cs="Arial"/>
          <w:b/>
          <w:bCs/>
          <w:color w:val="2E74B5" w:themeColor="accent5" w:themeShade="BF"/>
          <w:sz w:val="32"/>
          <w:szCs w:val="32"/>
          <w:lang w:val="nb-NO"/>
        </w:rPr>
      </w:pPr>
      <w:r w:rsidRPr="00713EBE">
        <w:rPr>
          <w:rFonts w:ascii="Arial" w:hAnsi="Arial" w:cs="Arial"/>
          <w:b/>
          <w:bCs/>
          <w:color w:val="2E74B5" w:themeColor="accent5" w:themeShade="BF"/>
          <w:sz w:val="32"/>
          <w:szCs w:val="32"/>
          <w:lang w:val="nb-NO"/>
        </w:rPr>
        <w:lastRenderedPageBreak/>
        <w:t xml:space="preserve">Nye prosjekter for 2022 </w:t>
      </w:r>
    </w:p>
    <w:p w14:paraId="266FE5C8" w14:textId="77777777" w:rsidR="00335A01" w:rsidRDefault="00335A01" w:rsidP="00082D1F">
      <w:pPr>
        <w:spacing w:line="360" w:lineRule="auto"/>
        <w:rPr>
          <w:rFonts w:ascii="Arial" w:hAnsi="Arial" w:cs="Arial"/>
          <w:lang w:val="nb-NO"/>
        </w:rPr>
      </w:pPr>
    </w:p>
    <w:p w14:paraId="5DFE30B0" w14:textId="584D3E0E" w:rsidR="00335A01" w:rsidRPr="000733A1" w:rsidRDefault="000733A1" w:rsidP="00082D1F">
      <w:pPr>
        <w:spacing w:line="360" w:lineRule="auto"/>
        <w:rPr>
          <w:rFonts w:ascii="Arial" w:hAnsi="Arial" w:cs="Arial"/>
          <w:b/>
          <w:bCs/>
          <w:i/>
          <w:iCs/>
          <w:sz w:val="28"/>
          <w:szCs w:val="28"/>
          <w:lang w:val="nb-NO"/>
        </w:rPr>
      </w:pPr>
      <w:r w:rsidRPr="000733A1">
        <w:rPr>
          <w:rFonts w:ascii="Arial" w:hAnsi="Arial" w:cs="Arial"/>
          <w:b/>
          <w:bCs/>
          <w:i/>
          <w:iCs/>
          <w:sz w:val="28"/>
          <w:szCs w:val="28"/>
          <w:lang w:val="nb-NO"/>
        </w:rPr>
        <w:t xml:space="preserve">1. </w:t>
      </w:r>
      <w:r w:rsidR="00335A01" w:rsidRPr="000733A1">
        <w:rPr>
          <w:rFonts w:ascii="Arial" w:hAnsi="Arial" w:cs="Arial"/>
          <w:b/>
          <w:bCs/>
          <w:i/>
          <w:iCs/>
          <w:sz w:val="28"/>
          <w:szCs w:val="28"/>
          <w:lang w:val="nb-NO"/>
        </w:rPr>
        <w:t xml:space="preserve">Dialog med </w:t>
      </w:r>
      <w:proofErr w:type="spellStart"/>
      <w:r w:rsidR="00335A01" w:rsidRPr="000733A1">
        <w:rPr>
          <w:rFonts w:ascii="Arial" w:hAnsi="Arial" w:cs="Arial"/>
          <w:b/>
          <w:bCs/>
          <w:i/>
          <w:iCs/>
          <w:sz w:val="28"/>
          <w:szCs w:val="28"/>
          <w:lang w:val="nb-NO"/>
        </w:rPr>
        <w:t>Enova</w:t>
      </w:r>
      <w:proofErr w:type="spellEnd"/>
    </w:p>
    <w:p w14:paraId="699596A9" w14:textId="290FE59D" w:rsidR="00873DC7" w:rsidRPr="000B1D9F" w:rsidRDefault="000733A1" w:rsidP="000B1D9F">
      <w:pPr>
        <w:spacing w:line="360" w:lineRule="auto"/>
        <w:rPr>
          <w:rFonts w:ascii="Arial" w:hAnsi="Arial" w:cs="Arial"/>
          <w:lang w:val="nb-NO"/>
        </w:rPr>
      </w:pPr>
      <w:r w:rsidRPr="000733A1">
        <w:rPr>
          <w:rFonts w:ascii="Arial" w:hAnsi="Arial" w:cs="Arial"/>
          <w:lang w:val="nb-NO"/>
        </w:rPr>
        <w:t xml:space="preserve">Biogass Oslofjord skal bidra til at de eksisterende støtteordningene gjennom </w:t>
      </w:r>
      <w:proofErr w:type="spellStart"/>
      <w:r w:rsidRPr="000733A1">
        <w:rPr>
          <w:rFonts w:ascii="Arial" w:hAnsi="Arial" w:cs="Arial"/>
          <w:lang w:val="nb-NO"/>
        </w:rPr>
        <w:t>Enova</w:t>
      </w:r>
      <w:proofErr w:type="spellEnd"/>
      <w:r w:rsidRPr="000733A1">
        <w:rPr>
          <w:rFonts w:ascii="Arial" w:hAnsi="Arial" w:cs="Arial"/>
          <w:lang w:val="nb-NO"/>
        </w:rPr>
        <w:t xml:space="preserve"> som angår biogass blir best mulig. Dette skal gjøres ved å samle tilbakemeldinger fra aktører som er kjent med støtteordningene og oppklare hvilke juridiske barrierer som ligger til grunn for å eventuelt utvide ordningene.</w:t>
      </w:r>
      <w:r w:rsidR="002A512F">
        <w:rPr>
          <w:rFonts w:ascii="Arial" w:hAnsi="Arial" w:cs="Arial"/>
          <w:lang w:val="nb-NO"/>
        </w:rPr>
        <w:t xml:space="preserve"> Under 2022 skal Biogass Oslofjord organisere 1-2 samlinger som tilrettelegger for dialog mellom kommuner, fylkeskommuner, biogassaktører og Biogass Oslofjord. Sekretariatet oppsummerer dialogmøtene </w:t>
      </w:r>
      <w:r w:rsidR="008D7442">
        <w:rPr>
          <w:rFonts w:ascii="Arial" w:hAnsi="Arial" w:cs="Arial"/>
          <w:lang w:val="nb-NO"/>
        </w:rPr>
        <w:t xml:space="preserve">i et notat som sendes til </w:t>
      </w:r>
      <w:proofErr w:type="spellStart"/>
      <w:r w:rsidR="008D7442">
        <w:rPr>
          <w:rFonts w:ascii="Arial" w:hAnsi="Arial" w:cs="Arial"/>
          <w:lang w:val="nb-NO"/>
        </w:rPr>
        <w:t>Enova</w:t>
      </w:r>
      <w:proofErr w:type="spellEnd"/>
      <w:r w:rsidR="008D7442">
        <w:rPr>
          <w:rFonts w:ascii="Arial" w:hAnsi="Arial" w:cs="Arial"/>
          <w:lang w:val="nb-NO"/>
        </w:rPr>
        <w:t xml:space="preserve"> og KLD på vegne av Viken fylkeskommune, Vestfold og Telemark </w:t>
      </w:r>
      <w:r w:rsidR="007579CC">
        <w:rPr>
          <w:rFonts w:ascii="Arial" w:hAnsi="Arial" w:cs="Arial"/>
          <w:lang w:val="nb-NO"/>
        </w:rPr>
        <w:t>fylkeskommune</w:t>
      </w:r>
      <w:r w:rsidR="008D7442">
        <w:rPr>
          <w:rFonts w:ascii="Arial" w:hAnsi="Arial" w:cs="Arial"/>
          <w:lang w:val="nb-NO"/>
        </w:rPr>
        <w:t xml:space="preserve"> og Oslo kommune. </w:t>
      </w:r>
      <w:r w:rsidRPr="000733A1">
        <w:rPr>
          <w:rFonts w:ascii="Arial" w:hAnsi="Arial" w:cs="Arial"/>
          <w:lang w:val="nb-NO"/>
        </w:rPr>
        <w:t xml:space="preserve">Biogass Oslofjord inviterer </w:t>
      </w:r>
      <w:proofErr w:type="spellStart"/>
      <w:r w:rsidRPr="000733A1">
        <w:rPr>
          <w:rFonts w:ascii="Arial" w:hAnsi="Arial" w:cs="Arial"/>
          <w:lang w:val="nb-NO"/>
        </w:rPr>
        <w:t>Enova</w:t>
      </w:r>
      <w:proofErr w:type="spellEnd"/>
      <w:r w:rsidRPr="000733A1">
        <w:rPr>
          <w:rFonts w:ascii="Arial" w:hAnsi="Arial" w:cs="Arial"/>
          <w:lang w:val="nb-NO"/>
        </w:rPr>
        <w:t xml:space="preserve"> til dialogmøter i sammenheng med informasjonen som samles in</w:t>
      </w:r>
      <w:r w:rsidR="00F464CF">
        <w:rPr>
          <w:rFonts w:ascii="Arial" w:hAnsi="Arial" w:cs="Arial"/>
          <w:lang w:val="nb-NO"/>
        </w:rPr>
        <w:t>n</w:t>
      </w:r>
      <w:r w:rsidR="002A512F">
        <w:rPr>
          <w:rFonts w:ascii="Arial" w:hAnsi="Arial" w:cs="Arial"/>
          <w:lang w:val="nb-NO"/>
        </w:rPr>
        <w:t xml:space="preserve">. </w:t>
      </w:r>
    </w:p>
    <w:p w14:paraId="393FE5F9" w14:textId="77777777" w:rsidR="000B1D9F" w:rsidRDefault="000B1D9F" w:rsidP="000B1D9F">
      <w:pPr>
        <w:spacing w:after="160" w:line="259" w:lineRule="auto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nb-NO"/>
        </w:rPr>
      </w:pPr>
    </w:p>
    <w:p w14:paraId="293E2223" w14:textId="63664544" w:rsidR="00AC4C14" w:rsidRPr="000B1D9F" w:rsidRDefault="00A238C4" w:rsidP="000B1D9F">
      <w:pPr>
        <w:spacing w:after="160" w:line="259" w:lineRule="auto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nb-NO"/>
        </w:rPr>
      </w:pPr>
      <w:r w:rsidRPr="00AC4C14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nb-NO"/>
        </w:rPr>
        <w:t xml:space="preserve">2. </w:t>
      </w:r>
      <w:r w:rsidR="00AC4C14" w:rsidRPr="00AC4C14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nb-NO"/>
        </w:rPr>
        <w:t>Biogass som miljøtiltak i landbruket</w:t>
      </w:r>
    </w:p>
    <w:p w14:paraId="6C44C181" w14:textId="69C84A76" w:rsidR="00316A69" w:rsidRDefault="00316A69" w:rsidP="00082D1F">
      <w:pPr>
        <w:spacing w:line="360" w:lineRule="auto"/>
        <w:rPr>
          <w:rFonts w:ascii="Arial" w:hAnsi="Arial" w:cs="Arial"/>
          <w:color w:val="000000" w:themeColor="text1"/>
          <w:lang w:val="nb-NO"/>
        </w:rPr>
      </w:pPr>
      <w:r>
        <w:rPr>
          <w:rFonts w:ascii="Arial" w:hAnsi="Arial" w:cs="Arial"/>
          <w:color w:val="000000" w:themeColor="text1"/>
          <w:lang w:val="nb-NO"/>
        </w:rPr>
        <w:t xml:space="preserve">Avrenning fra jordbruk er den største forurensningskilden til Ytre Oslofjord og står for 40 prosent av nitrogentilførselen i fjorden. Biogass Oslofjord </w:t>
      </w:r>
      <w:r w:rsidR="004F480B">
        <w:rPr>
          <w:rFonts w:ascii="Arial" w:hAnsi="Arial" w:cs="Arial"/>
          <w:color w:val="000000" w:themeColor="text1"/>
          <w:lang w:val="nb-NO"/>
        </w:rPr>
        <w:t xml:space="preserve">setter av midler til </w:t>
      </w:r>
      <w:r w:rsidR="003767CE">
        <w:rPr>
          <w:rFonts w:ascii="Arial" w:hAnsi="Arial" w:cs="Arial"/>
          <w:color w:val="000000" w:themeColor="text1"/>
          <w:lang w:val="nb-NO"/>
        </w:rPr>
        <w:t>å gjøre</w:t>
      </w:r>
      <w:r w:rsidR="00115B85">
        <w:rPr>
          <w:rFonts w:ascii="Arial" w:hAnsi="Arial" w:cs="Arial"/>
          <w:color w:val="000000" w:themeColor="text1"/>
          <w:lang w:val="nb-NO"/>
        </w:rPr>
        <w:t xml:space="preserve"> </w:t>
      </w:r>
      <w:r w:rsidR="004F480B">
        <w:rPr>
          <w:rFonts w:ascii="Arial" w:hAnsi="Arial" w:cs="Arial"/>
          <w:color w:val="000000" w:themeColor="text1"/>
          <w:lang w:val="nb-NO"/>
        </w:rPr>
        <w:t xml:space="preserve">forstudie om </w:t>
      </w:r>
      <w:r w:rsidR="00501C9C">
        <w:rPr>
          <w:rFonts w:ascii="Arial" w:hAnsi="Arial" w:cs="Arial"/>
          <w:color w:val="000000" w:themeColor="text1"/>
          <w:lang w:val="nb-NO"/>
        </w:rPr>
        <w:t>biogassanlegg kan bidra til å endre praksisen i landbruket til å bli mer miljøvennlig</w:t>
      </w:r>
      <w:r w:rsidR="003767CE">
        <w:rPr>
          <w:rFonts w:ascii="Arial" w:hAnsi="Arial" w:cs="Arial"/>
          <w:color w:val="000000" w:themeColor="text1"/>
          <w:lang w:val="nb-NO"/>
        </w:rPr>
        <w:t xml:space="preserve">, f.eks. ved å </w:t>
      </w:r>
      <w:r w:rsidR="00F34887">
        <w:rPr>
          <w:rFonts w:ascii="Arial" w:hAnsi="Arial" w:cs="Arial"/>
          <w:color w:val="000000" w:themeColor="text1"/>
          <w:lang w:val="nb-NO"/>
        </w:rPr>
        <w:t xml:space="preserve">bidra til bedre fordeling av </w:t>
      </w:r>
      <w:r w:rsidR="00A91399">
        <w:rPr>
          <w:rFonts w:ascii="Arial" w:hAnsi="Arial" w:cs="Arial"/>
          <w:color w:val="000000" w:themeColor="text1"/>
          <w:lang w:val="nb-NO"/>
        </w:rPr>
        <w:t xml:space="preserve">gjødselressursene. </w:t>
      </w:r>
      <w:r w:rsidR="00403DFF">
        <w:rPr>
          <w:rFonts w:ascii="Arial" w:hAnsi="Arial" w:cs="Arial"/>
          <w:color w:val="000000" w:themeColor="text1"/>
          <w:lang w:val="nb-NO"/>
        </w:rPr>
        <w:t>Prosjektet igangsettes i samarbeid med Norges Bondelag og flere interesserte aktører</w:t>
      </w:r>
      <w:r w:rsidR="009913EB" w:rsidRPr="4BA03523">
        <w:rPr>
          <w:rFonts w:ascii="Arial" w:hAnsi="Arial" w:cs="Arial"/>
          <w:color w:val="000000" w:themeColor="text1"/>
          <w:lang w:val="nb-NO"/>
        </w:rPr>
        <w:t>.</w:t>
      </w:r>
    </w:p>
    <w:p w14:paraId="7EC3F46D" w14:textId="77777777" w:rsidR="001877A8" w:rsidRDefault="001877A8" w:rsidP="00082D1F">
      <w:pPr>
        <w:spacing w:line="360" w:lineRule="auto"/>
        <w:rPr>
          <w:rFonts w:ascii="Arial" w:hAnsi="Arial" w:cs="Arial"/>
          <w:color w:val="000000" w:themeColor="text1"/>
          <w:lang w:val="nb-NO"/>
        </w:rPr>
      </w:pPr>
    </w:p>
    <w:p w14:paraId="46446299" w14:textId="7C689CD9" w:rsidR="54619AF0" w:rsidRDefault="54619AF0" w:rsidP="54619AF0">
      <w:pPr>
        <w:spacing w:line="360" w:lineRule="auto"/>
        <w:rPr>
          <w:color w:val="000000" w:themeColor="text1"/>
          <w:lang w:val="nb-NO"/>
        </w:rPr>
      </w:pPr>
    </w:p>
    <w:p w14:paraId="3078DDC8" w14:textId="52AAB83B" w:rsidR="005339B3" w:rsidRDefault="00810769" w:rsidP="00082D1F">
      <w:pPr>
        <w:spacing w:line="360" w:lineRule="auto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nb-NO"/>
        </w:rPr>
      </w:pPr>
      <w:r w:rsidRPr="00AC4C14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nb-NO"/>
        </w:rPr>
        <w:t xml:space="preserve">3. </w:t>
      </w:r>
      <w:r w:rsidR="005339B3" w:rsidRPr="00AC4C14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nb-NO"/>
        </w:rPr>
        <w:t>Næringsutvikling og innovasjon med USN og HRA – biogass til massetransport</w:t>
      </w:r>
    </w:p>
    <w:p w14:paraId="705DD091" w14:textId="676FBBB0" w:rsidR="003F2BC4" w:rsidRPr="000B1D9F" w:rsidRDefault="00314300" w:rsidP="00082D1F">
      <w:pPr>
        <w:spacing w:line="360" w:lineRule="auto"/>
        <w:rPr>
          <w:rFonts w:ascii="Arial" w:hAnsi="Arial" w:cs="Arial"/>
          <w:color w:val="000000" w:themeColor="text1"/>
          <w:lang w:val="nb-NO"/>
        </w:rPr>
      </w:pPr>
      <w:r>
        <w:rPr>
          <w:rFonts w:ascii="Arial" w:hAnsi="Arial" w:cs="Arial"/>
          <w:color w:val="000000" w:themeColor="text1"/>
          <w:lang w:val="nb-NO"/>
        </w:rPr>
        <w:t>Biogass Oslofjord samarbeider med USN</w:t>
      </w:r>
      <w:r w:rsidR="005D1A1E">
        <w:rPr>
          <w:rFonts w:ascii="Arial" w:hAnsi="Arial" w:cs="Arial"/>
          <w:color w:val="000000" w:themeColor="text1"/>
          <w:lang w:val="nb-NO"/>
        </w:rPr>
        <w:t xml:space="preserve"> og Hadeland og Ringerike Avfallsselskap (HRA)</w:t>
      </w:r>
      <w:r>
        <w:rPr>
          <w:rFonts w:ascii="Arial" w:hAnsi="Arial" w:cs="Arial"/>
          <w:color w:val="000000" w:themeColor="text1"/>
          <w:lang w:val="nb-NO"/>
        </w:rPr>
        <w:t xml:space="preserve"> om å gjennomføre et prosjekt med </w:t>
      </w:r>
      <w:proofErr w:type="gramStart"/>
      <w:r>
        <w:rPr>
          <w:rFonts w:ascii="Arial" w:hAnsi="Arial" w:cs="Arial"/>
          <w:color w:val="000000" w:themeColor="text1"/>
          <w:lang w:val="nb-NO"/>
        </w:rPr>
        <w:t>fokus</w:t>
      </w:r>
      <w:proofErr w:type="gramEnd"/>
      <w:r>
        <w:rPr>
          <w:rFonts w:ascii="Arial" w:hAnsi="Arial" w:cs="Arial"/>
          <w:color w:val="000000" w:themeColor="text1"/>
          <w:lang w:val="nb-NO"/>
        </w:rPr>
        <w:t xml:space="preserve"> på biogassløsninger for </w:t>
      </w:r>
      <w:proofErr w:type="spellStart"/>
      <w:r>
        <w:rPr>
          <w:rFonts w:ascii="Arial" w:hAnsi="Arial" w:cs="Arial"/>
          <w:color w:val="000000" w:themeColor="text1"/>
          <w:lang w:val="nb-NO"/>
        </w:rPr>
        <w:t>veigående</w:t>
      </w:r>
      <w:proofErr w:type="spellEnd"/>
      <w:r>
        <w:rPr>
          <w:rFonts w:ascii="Arial" w:hAnsi="Arial" w:cs="Arial"/>
          <w:color w:val="000000" w:themeColor="text1"/>
          <w:lang w:val="nb-NO"/>
        </w:rPr>
        <w:t xml:space="preserve"> maskiner for massetransport</w:t>
      </w:r>
      <w:r w:rsidR="005B782D">
        <w:rPr>
          <w:rFonts w:ascii="Arial" w:hAnsi="Arial" w:cs="Arial"/>
          <w:color w:val="000000" w:themeColor="text1"/>
          <w:lang w:val="nb-NO"/>
        </w:rPr>
        <w:t xml:space="preserve">. Disse kjøretøyene er erfaringsmessig vanskelig å elektrifisere, og biogass kan på den måten finne en nisje i markedet. Prosjektet skal lage en portefølje med løsninger for anleggsbransjen med mulige biogassløsninger </w:t>
      </w:r>
      <w:r w:rsidR="00456C15">
        <w:rPr>
          <w:rFonts w:ascii="Arial" w:hAnsi="Arial" w:cs="Arial"/>
          <w:color w:val="000000" w:themeColor="text1"/>
          <w:lang w:val="nb-NO"/>
        </w:rPr>
        <w:t xml:space="preserve">som allerede er på markedet, i tillegg til å vurdere om dette markedet i noen grad kan bidra </w:t>
      </w:r>
      <w:r w:rsidR="00456C15">
        <w:rPr>
          <w:rFonts w:ascii="Arial" w:hAnsi="Arial" w:cs="Arial"/>
          <w:color w:val="000000" w:themeColor="text1"/>
          <w:lang w:val="nb-NO"/>
        </w:rPr>
        <w:lastRenderedPageBreak/>
        <w:t xml:space="preserve">til utbygging av nye fyllestasjoner. </w:t>
      </w:r>
      <w:r w:rsidR="001877A8">
        <w:rPr>
          <w:rFonts w:ascii="Arial" w:hAnsi="Arial" w:cs="Arial"/>
          <w:color w:val="000000" w:themeColor="text1"/>
          <w:lang w:val="nb-NO"/>
        </w:rPr>
        <w:t>Hovedmålet til prosjektet er å beskrive mulighetene og omfanget for bruk av biogass til å erstatte fossilt drivstoff i Ringeriksregionen, samt lage en veileder for hvordan potensialet kan realiseres i praksis.</w:t>
      </w:r>
    </w:p>
    <w:p w14:paraId="764A2DDF" w14:textId="77777777" w:rsidR="00292FDF" w:rsidRDefault="00292FDF" w:rsidP="00082D1F">
      <w:pPr>
        <w:spacing w:line="360" w:lineRule="auto"/>
        <w:rPr>
          <w:rFonts w:ascii="Arial" w:hAnsi="Arial" w:cs="Arial"/>
          <w:lang w:val="nb-NO"/>
        </w:rPr>
      </w:pPr>
    </w:p>
    <w:p w14:paraId="0C214036" w14:textId="77777777" w:rsidR="00E7048C" w:rsidRDefault="00E7048C" w:rsidP="00082D1F">
      <w:pPr>
        <w:spacing w:line="360" w:lineRule="auto"/>
        <w:rPr>
          <w:rFonts w:ascii="Arial" w:hAnsi="Arial" w:cs="Arial"/>
          <w:lang w:val="nb-NO"/>
        </w:rPr>
      </w:pPr>
    </w:p>
    <w:p w14:paraId="6053D84E" w14:textId="77777777" w:rsidR="00403DFF" w:rsidRDefault="00403DFF">
      <w:pPr>
        <w:spacing w:after="160" w:line="259" w:lineRule="auto"/>
        <w:rPr>
          <w:rFonts w:ascii="Arial" w:hAnsi="Arial" w:cs="Arial"/>
          <w:b/>
          <w:bCs/>
          <w:color w:val="2E74B5" w:themeColor="accent5" w:themeShade="BF"/>
          <w:sz w:val="32"/>
          <w:szCs w:val="32"/>
          <w:lang w:val="nb-NO"/>
        </w:rPr>
      </w:pPr>
      <w:r>
        <w:rPr>
          <w:rFonts w:ascii="Arial" w:hAnsi="Arial" w:cs="Arial"/>
          <w:b/>
          <w:bCs/>
          <w:color w:val="2E74B5" w:themeColor="accent5" w:themeShade="BF"/>
          <w:sz w:val="32"/>
          <w:szCs w:val="32"/>
          <w:lang w:val="nb-NO"/>
        </w:rPr>
        <w:br w:type="page"/>
      </w:r>
    </w:p>
    <w:p w14:paraId="4A43AC5F" w14:textId="43EC6E64" w:rsidR="00A86FAD" w:rsidRDefault="00A86FAD" w:rsidP="00082D1F">
      <w:pPr>
        <w:spacing w:line="360" w:lineRule="auto"/>
        <w:rPr>
          <w:rFonts w:ascii="Arial" w:hAnsi="Arial" w:cs="Arial"/>
          <w:b/>
          <w:bCs/>
          <w:color w:val="2E74B5" w:themeColor="accent5" w:themeShade="BF"/>
          <w:sz w:val="32"/>
          <w:szCs w:val="32"/>
          <w:lang w:val="nb-NO"/>
        </w:rPr>
      </w:pPr>
      <w:r w:rsidRPr="00713EBE">
        <w:rPr>
          <w:rFonts w:ascii="Arial" w:hAnsi="Arial" w:cs="Arial"/>
          <w:b/>
          <w:bCs/>
          <w:color w:val="2E74B5" w:themeColor="accent5" w:themeShade="BF"/>
          <w:sz w:val="32"/>
          <w:szCs w:val="32"/>
          <w:lang w:val="nb-NO"/>
        </w:rPr>
        <w:lastRenderedPageBreak/>
        <w:t>Årlige prosjekter</w:t>
      </w:r>
    </w:p>
    <w:p w14:paraId="1C9D855A" w14:textId="15EAE540" w:rsidR="00335A01" w:rsidRDefault="00335A01" w:rsidP="00082D1F">
      <w:pPr>
        <w:spacing w:line="360" w:lineRule="auto"/>
        <w:rPr>
          <w:rFonts w:ascii="Arial" w:hAnsi="Arial" w:cs="Arial"/>
          <w:color w:val="000000" w:themeColor="text1"/>
          <w:lang w:val="nb-NO"/>
        </w:rPr>
      </w:pPr>
    </w:p>
    <w:p w14:paraId="495F6BE4" w14:textId="0292E981" w:rsidR="00154D6E" w:rsidRDefault="00960D58" w:rsidP="00082D1F">
      <w:pPr>
        <w:spacing w:line="360" w:lineRule="auto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nb-NO"/>
        </w:rPr>
      </w:pPr>
      <w:r w:rsidRPr="00960D58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nb-NO"/>
        </w:rPr>
        <w:t xml:space="preserve">1. </w:t>
      </w:r>
      <w:r w:rsidR="00187D94" w:rsidRPr="00960D58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nb-NO"/>
        </w:rPr>
        <w:t>Deltagelse i nettverk</w:t>
      </w:r>
    </w:p>
    <w:p w14:paraId="573E2D12" w14:textId="38BC99E9" w:rsidR="00E218A8" w:rsidRDefault="00E218A8" w:rsidP="00082D1F">
      <w:pPr>
        <w:spacing w:line="360" w:lineRule="auto"/>
        <w:rPr>
          <w:rFonts w:ascii="Arial" w:hAnsi="Arial" w:cs="Arial"/>
          <w:color w:val="000000" w:themeColor="text1"/>
          <w:lang w:val="nb-NO"/>
        </w:rPr>
      </w:pPr>
      <w:r w:rsidRPr="00E218A8">
        <w:rPr>
          <w:rFonts w:ascii="Arial" w:hAnsi="Arial" w:cs="Arial"/>
          <w:color w:val="000000" w:themeColor="text1"/>
          <w:lang w:val="nb-NO"/>
        </w:rPr>
        <w:t xml:space="preserve">Biogass Oslofjord deltar </w:t>
      </w:r>
      <w:r w:rsidR="003E49BF">
        <w:rPr>
          <w:rFonts w:ascii="Arial" w:hAnsi="Arial" w:cs="Arial"/>
          <w:color w:val="000000" w:themeColor="text1"/>
          <w:lang w:val="nb-NO"/>
        </w:rPr>
        <w:t xml:space="preserve">og er medlem </w:t>
      </w:r>
      <w:r>
        <w:rPr>
          <w:rFonts w:ascii="Arial" w:hAnsi="Arial" w:cs="Arial"/>
          <w:color w:val="000000" w:themeColor="text1"/>
          <w:lang w:val="nb-NO"/>
        </w:rPr>
        <w:t>i flere fagnettverk og politiske nettverk i sitt arbeid</w:t>
      </w:r>
      <w:r w:rsidR="003E49BF">
        <w:rPr>
          <w:rFonts w:ascii="Arial" w:hAnsi="Arial" w:cs="Arial"/>
          <w:color w:val="000000" w:themeColor="text1"/>
          <w:lang w:val="nb-NO"/>
        </w:rPr>
        <w:t xml:space="preserve">, både nasjonalt og regionalt. Dette inkluderer: </w:t>
      </w:r>
    </w:p>
    <w:p w14:paraId="3EB82109" w14:textId="5AD59C13" w:rsidR="003E49BF" w:rsidRDefault="003E49BF" w:rsidP="00082D1F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nb-NO"/>
        </w:rPr>
      </w:pPr>
      <w:r>
        <w:rPr>
          <w:rFonts w:ascii="Arial" w:hAnsi="Arial" w:cs="Arial"/>
          <w:color w:val="000000" w:themeColor="text1"/>
          <w:sz w:val="24"/>
          <w:szCs w:val="24"/>
          <w:lang w:val="nb-NO"/>
        </w:rPr>
        <w:t>Biogass Norge</w:t>
      </w:r>
    </w:p>
    <w:p w14:paraId="322EA287" w14:textId="35F5F5E8" w:rsidR="005E4ECB" w:rsidRDefault="005E4ECB" w:rsidP="00082D1F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nb-NO"/>
        </w:rPr>
      </w:pPr>
      <w:r>
        <w:rPr>
          <w:rFonts w:ascii="Arial" w:hAnsi="Arial" w:cs="Arial"/>
          <w:color w:val="000000" w:themeColor="text1"/>
          <w:sz w:val="24"/>
          <w:szCs w:val="24"/>
          <w:lang w:val="nb-NO"/>
        </w:rPr>
        <w:t>Energigass Norge</w:t>
      </w:r>
    </w:p>
    <w:p w14:paraId="6A1048FF" w14:textId="5AE5F2C2" w:rsidR="003E49BF" w:rsidRDefault="003E49BF" w:rsidP="00082D1F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nb-NO"/>
        </w:rPr>
      </w:pPr>
      <w:r>
        <w:rPr>
          <w:rFonts w:ascii="Arial" w:hAnsi="Arial" w:cs="Arial"/>
          <w:color w:val="000000" w:themeColor="text1"/>
          <w:sz w:val="24"/>
          <w:szCs w:val="24"/>
          <w:lang w:val="nb-NO"/>
        </w:rPr>
        <w:t>Avfall Norge</w:t>
      </w:r>
    </w:p>
    <w:p w14:paraId="6345CAF3" w14:textId="0270B21D" w:rsidR="003E49BF" w:rsidRDefault="002A2E2F" w:rsidP="00082D1F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nb-NO"/>
        </w:rPr>
      </w:pPr>
      <w:r>
        <w:rPr>
          <w:rFonts w:ascii="Arial" w:hAnsi="Arial" w:cs="Arial"/>
          <w:color w:val="000000" w:themeColor="text1"/>
          <w:sz w:val="24"/>
          <w:szCs w:val="24"/>
          <w:lang w:val="nb-NO"/>
        </w:rPr>
        <w:t>Klima- og energinettverket i Vestfold &amp; Telemark fylkeskommune</w:t>
      </w:r>
    </w:p>
    <w:p w14:paraId="64B599B6" w14:textId="07E44271" w:rsidR="002A2E2F" w:rsidRDefault="002A2E2F" w:rsidP="00082D1F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nb-NO"/>
        </w:rPr>
      </w:pPr>
      <w:r>
        <w:rPr>
          <w:rFonts w:ascii="Arial" w:hAnsi="Arial" w:cs="Arial"/>
          <w:color w:val="000000" w:themeColor="text1"/>
          <w:sz w:val="24"/>
          <w:szCs w:val="24"/>
          <w:lang w:val="nb-NO"/>
        </w:rPr>
        <w:t>Grønt Landtransportprogram v/ NHO</w:t>
      </w:r>
    </w:p>
    <w:p w14:paraId="5465FBC6" w14:textId="452E66A9" w:rsidR="00960D58" w:rsidRPr="000B1D9F" w:rsidRDefault="006903EB" w:rsidP="00082D1F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nb-NO"/>
        </w:rPr>
      </w:pPr>
      <w:r>
        <w:rPr>
          <w:rFonts w:ascii="Arial" w:hAnsi="Arial" w:cs="Arial"/>
          <w:color w:val="000000" w:themeColor="text1"/>
          <w:sz w:val="24"/>
          <w:szCs w:val="24"/>
          <w:lang w:val="nb-NO"/>
        </w:rPr>
        <w:t xml:space="preserve">IEA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nb-NO"/>
        </w:rPr>
        <w:t>task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nb-NO"/>
        </w:rPr>
        <w:t xml:space="preserve"> 37 –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nb-NO"/>
        </w:rPr>
        <w:t>Bio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nb-NO"/>
        </w:rPr>
        <w:t xml:space="preserve"> Energy</w:t>
      </w:r>
    </w:p>
    <w:p w14:paraId="0B9A7056" w14:textId="77777777" w:rsidR="009012D1" w:rsidRPr="00960D58" w:rsidRDefault="009012D1" w:rsidP="00082D1F">
      <w:pPr>
        <w:spacing w:line="360" w:lineRule="auto"/>
        <w:rPr>
          <w:rFonts w:ascii="Arial" w:hAnsi="Arial" w:cs="Arial"/>
          <w:color w:val="000000" w:themeColor="text1"/>
          <w:lang w:val="nb-NO"/>
        </w:rPr>
      </w:pPr>
    </w:p>
    <w:p w14:paraId="2E4FE56A" w14:textId="00D28473" w:rsidR="00154D6E" w:rsidRPr="00960D58" w:rsidRDefault="00960D58" w:rsidP="00082D1F">
      <w:pPr>
        <w:spacing w:line="360" w:lineRule="auto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nb-NO"/>
        </w:rPr>
      </w:pPr>
      <w:r w:rsidRPr="00960D58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nb-NO"/>
        </w:rPr>
        <w:t xml:space="preserve">2. </w:t>
      </w:r>
      <w:r w:rsidR="00154D6E" w:rsidRPr="00960D58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nb-NO"/>
        </w:rPr>
        <w:t xml:space="preserve">Sommerjobb gjennom </w:t>
      </w:r>
      <w:proofErr w:type="spellStart"/>
      <w:r w:rsidR="00154D6E" w:rsidRPr="00960D58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nb-NO"/>
        </w:rPr>
        <w:t>REdu</w:t>
      </w:r>
      <w:proofErr w:type="spellEnd"/>
    </w:p>
    <w:p w14:paraId="24DEC466" w14:textId="4BED22B5" w:rsidR="007967E6" w:rsidRDefault="6DD027E7" w:rsidP="00082D1F">
      <w:pPr>
        <w:spacing w:line="360" w:lineRule="auto"/>
        <w:rPr>
          <w:rFonts w:ascii="Arial" w:hAnsi="Arial" w:cs="Arial"/>
          <w:color w:val="000000" w:themeColor="text1"/>
          <w:lang w:val="nb-NO"/>
        </w:rPr>
      </w:pPr>
      <w:r w:rsidRPr="01068C87">
        <w:rPr>
          <w:rFonts w:ascii="Arial" w:hAnsi="Arial" w:cs="Arial"/>
          <w:color w:val="000000" w:themeColor="text1"/>
          <w:lang w:val="nb-NO"/>
        </w:rPr>
        <w:t xml:space="preserve">Biogass </w:t>
      </w:r>
      <w:r w:rsidRPr="5245F546">
        <w:rPr>
          <w:rFonts w:ascii="Arial" w:hAnsi="Arial" w:cs="Arial"/>
          <w:color w:val="000000" w:themeColor="text1"/>
          <w:lang w:val="nb-NO"/>
        </w:rPr>
        <w:t xml:space="preserve">Oslofjord </w:t>
      </w:r>
      <w:r w:rsidR="007967E6" w:rsidRPr="5245F546">
        <w:rPr>
          <w:rFonts w:ascii="Arial" w:hAnsi="Arial" w:cs="Arial"/>
          <w:color w:val="000000" w:themeColor="text1"/>
          <w:lang w:val="nb-NO"/>
        </w:rPr>
        <w:t>har</w:t>
      </w:r>
      <w:r w:rsidR="007967E6">
        <w:rPr>
          <w:rFonts w:ascii="Arial" w:hAnsi="Arial" w:cs="Arial"/>
          <w:color w:val="000000" w:themeColor="text1"/>
          <w:lang w:val="nb-NO"/>
        </w:rPr>
        <w:t xml:space="preserve"> </w:t>
      </w:r>
      <w:r w:rsidR="44ED0522" w:rsidRPr="03E39ACD">
        <w:rPr>
          <w:rFonts w:ascii="Arial" w:hAnsi="Arial" w:cs="Arial"/>
          <w:color w:val="000000" w:themeColor="text1"/>
          <w:lang w:val="nb-NO"/>
        </w:rPr>
        <w:t xml:space="preserve">tradisjon for å ansette en </w:t>
      </w:r>
      <w:r w:rsidR="44ED0522" w:rsidRPr="4A87C6DB">
        <w:rPr>
          <w:rFonts w:ascii="Arial" w:hAnsi="Arial" w:cs="Arial"/>
          <w:color w:val="000000" w:themeColor="text1"/>
          <w:lang w:val="nb-NO"/>
        </w:rPr>
        <w:t>sommeransatt</w:t>
      </w:r>
      <w:r w:rsidR="44ED0522" w:rsidRPr="261D755D">
        <w:rPr>
          <w:rFonts w:ascii="Arial" w:hAnsi="Arial" w:cs="Arial"/>
          <w:color w:val="000000" w:themeColor="text1"/>
          <w:lang w:val="nb-NO"/>
        </w:rPr>
        <w:t>, og</w:t>
      </w:r>
      <w:r w:rsidR="007967E6">
        <w:rPr>
          <w:rFonts w:ascii="Arial" w:hAnsi="Arial" w:cs="Arial"/>
          <w:color w:val="000000" w:themeColor="text1"/>
          <w:lang w:val="nb-NO"/>
        </w:rPr>
        <w:t xml:space="preserve"> </w:t>
      </w:r>
      <w:r w:rsidR="44ED0522" w:rsidRPr="290F87B8">
        <w:rPr>
          <w:rFonts w:ascii="Arial" w:hAnsi="Arial" w:cs="Arial"/>
          <w:color w:val="000000" w:themeColor="text1"/>
          <w:lang w:val="nb-NO"/>
        </w:rPr>
        <w:t>i 2021 ble dette gjort gjennom</w:t>
      </w:r>
      <w:r w:rsidR="007967E6">
        <w:rPr>
          <w:rFonts w:ascii="Arial" w:hAnsi="Arial" w:cs="Arial"/>
          <w:color w:val="000000" w:themeColor="text1"/>
          <w:lang w:val="nb-NO"/>
        </w:rPr>
        <w:t xml:space="preserve"> </w:t>
      </w:r>
      <w:r w:rsidR="00FF30D2" w:rsidRPr="4F53B01A">
        <w:rPr>
          <w:rFonts w:ascii="Arial" w:hAnsi="Arial" w:cs="Arial"/>
          <w:color w:val="000000" w:themeColor="text1"/>
          <w:lang w:val="nb-NO"/>
        </w:rPr>
        <w:t>avfallsbransjens</w:t>
      </w:r>
      <w:r w:rsidR="007967E6">
        <w:rPr>
          <w:rFonts w:ascii="Arial" w:hAnsi="Arial" w:cs="Arial"/>
          <w:color w:val="000000" w:themeColor="text1"/>
          <w:lang w:val="nb-NO"/>
        </w:rPr>
        <w:t xml:space="preserve"> rekrutteringsprogram</w:t>
      </w:r>
      <w:r w:rsidR="002A08B5">
        <w:rPr>
          <w:rFonts w:ascii="Arial" w:hAnsi="Arial" w:cs="Arial"/>
          <w:color w:val="000000" w:themeColor="text1"/>
          <w:lang w:val="nb-NO"/>
        </w:rPr>
        <w:t xml:space="preserve"> </w:t>
      </w:r>
      <w:proofErr w:type="spellStart"/>
      <w:r w:rsidR="007967E6" w:rsidRPr="4F53B01A">
        <w:rPr>
          <w:rFonts w:ascii="Arial" w:hAnsi="Arial" w:cs="Arial"/>
          <w:color w:val="000000" w:themeColor="text1"/>
          <w:lang w:val="nb-NO"/>
        </w:rPr>
        <w:t>REdu</w:t>
      </w:r>
      <w:proofErr w:type="spellEnd"/>
      <w:r w:rsidR="00A00526">
        <w:rPr>
          <w:rFonts w:ascii="Arial" w:hAnsi="Arial" w:cs="Arial"/>
          <w:color w:val="000000" w:themeColor="text1"/>
          <w:lang w:val="nb-NO"/>
        </w:rPr>
        <w:t xml:space="preserve">. </w:t>
      </w:r>
      <w:r w:rsidR="00350EFF" w:rsidRPr="65307082">
        <w:rPr>
          <w:rFonts w:ascii="Arial" w:hAnsi="Arial" w:cs="Arial"/>
          <w:color w:val="000000" w:themeColor="text1"/>
          <w:lang w:val="nb-NO"/>
        </w:rPr>
        <w:t xml:space="preserve">For </w:t>
      </w:r>
      <w:r w:rsidR="46AF93C5" w:rsidRPr="65307082">
        <w:rPr>
          <w:rFonts w:ascii="Arial" w:hAnsi="Arial" w:cs="Arial"/>
          <w:color w:val="000000" w:themeColor="text1"/>
          <w:lang w:val="nb-NO"/>
        </w:rPr>
        <w:t>den kommende</w:t>
      </w:r>
      <w:r w:rsidR="46AF93C5" w:rsidRPr="709EF1BB">
        <w:rPr>
          <w:rFonts w:ascii="Arial" w:hAnsi="Arial" w:cs="Arial"/>
          <w:color w:val="000000" w:themeColor="text1"/>
          <w:lang w:val="nb-NO"/>
        </w:rPr>
        <w:t xml:space="preserve"> </w:t>
      </w:r>
      <w:r w:rsidR="00350EFF" w:rsidRPr="709EF1BB">
        <w:rPr>
          <w:rFonts w:ascii="Arial" w:hAnsi="Arial" w:cs="Arial"/>
          <w:color w:val="000000" w:themeColor="text1"/>
          <w:lang w:val="nb-NO"/>
        </w:rPr>
        <w:t>sommeren</w:t>
      </w:r>
      <w:r w:rsidR="00350EFF">
        <w:rPr>
          <w:rFonts w:ascii="Arial" w:hAnsi="Arial" w:cs="Arial"/>
          <w:color w:val="000000" w:themeColor="text1"/>
          <w:lang w:val="nb-NO"/>
        </w:rPr>
        <w:t xml:space="preserve"> </w:t>
      </w:r>
      <w:r w:rsidR="19F341A9" w:rsidRPr="74D96538">
        <w:rPr>
          <w:rFonts w:ascii="Arial" w:hAnsi="Arial" w:cs="Arial"/>
          <w:color w:val="000000" w:themeColor="text1"/>
          <w:lang w:val="nb-NO"/>
        </w:rPr>
        <w:t xml:space="preserve">ser vi </w:t>
      </w:r>
      <w:r w:rsidR="2E6A0F9B" w:rsidRPr="7F2FAAFA">
        <w:rPr>
          <w:rFonts w:ascii="Arial" w:hAnsi="Arial" w:cs="Arial"/>
          <w:color w:val="000000" w:themeColor="text1"/>
          <w:lang w:val="nb-NO"/>
        </w:rPr>
        <w:t>for oss</w:t>
      </w:r>
      <w:r w:rsidR="00350EFF">
        <w:rPr>
          <w:rFonts w:ascii="Arial" w:hAnsi="Arial" w:cs="Arial"/>
          <w:color w:val="000000" w:themeColor="text1"/>
          <w:lang w:val="nb-NO"/>
        </w:rPr>
        <w:t xml:space="preserve"> </w:t>
      </w:r>
      <w:r w:rsidR="229A925B" w:rsidRPr="0882868A">
        <w:rPr>
          <w:rFonts w:ascii="Arial" w:hAnsi="Arial" w:cs="Arial"/>
          <w:color w:val="000000" w:themeColor="text1"/>
          <w:lang w:val="nb-NO"/>
        </w:rPr>
        <w:t xml:space="preserve">å </w:t>
      </w:r>
      <w:r w:rsidR="00872D0E">
        <w:rPr>
          <w:rFonts w:ascii="Arial" w:hAnsi="Arial" w:cs="Arial"/>
          <w:color w:val="000000" w:themeColor="text1"/>
          <w:lang w:val="nb-NO"/>
        </w:rPr>
        <w:t xml:space="preserve">lage en pedagogisk </w:t>
      </w:r>
      <w:r w:rsidR="00CD4AEF">
        <w:rPr>
          <w:rFonts w:ascii="Arial" w:hAnsi="Arial" w:cs="Arial"/>
          <w:color w:val="000000" w:themeColor="text1"/>
          <w:lang w:val="nb-NO"/>
        </w:rPr>
        <w:t xml:space="preserve">fremstilling av muligheter, fordeler og ulemper ved ulike </w:t>
      </w:r>
      <w:r w:rsidR="1A2CBE44" w:rsidRPr="14F4A4C7">
        <w:rPr>
          <w:rFonts w:ascii="Arial" w:hAnsi="Arial" w:cs="Arial"/>
          <w:color w:val="000000" w:themeColor="text1"/>
          <w:lang w:val="nb-NO"/>
        </w:rPr>
        <w:t xml:space="preserve">fossilfrie </w:t>
      </w:r>
      <w:r w:rsidR="00CD4AEF">
        <w:rPr>
          <w:rFonts w:ascii="Arial" w:hAnsi="Arial" w:cs="Arial"/>
          <w:color w:val="000000" w:themeColor="text1"/>
          <w:lang w:val="nb-NO"/>
        </w:rPr>
        <w:t>energibærere i dag.</w:t>
      </w:r>
      <w:r w:rsidR="671945EC" w:rsidRPr="5C6F0AB5">
        <w:rPr>
          <w:rFonts w:ascii="Arial" w:hAnsi="Arial" w:cs="Arial"/>
          <w:color w:val="000000" w:themeColor="text1"/>
          <w:lang w:val="nb-NO"/>
        </w:rPr>
        <w:t xml:space="preserve"> </w:t>
      </w:r>
      <w:r w:rsidR="671945EC" w:rsidRPr="2DAE7375">
        <w:rPr>
          <w:rFonts w:ascii="Arial" w:hAnsi="Arial" w:cs="Arial"/>
          <w:color w:val="000000" w:themeColor="text1"/>
          <w:lang w:val="nb-NO"/>
        </w:rPr>
        <w:t xml:space="preserve">Målet er å vise </w:t>
      </w:r>
      <w:r w:rsidR="671945EC" w:rsidRPr="231336C4">
        <w:rPr>
          <w:rFonts w:ascii="Arial" w:hAnsi="Arial" w:cs="Arial"/>
          <w:color w:val="000000" w:themeColor="text1"/>
          <w:lang w:val="nb-NO"/>
        </w:rPr>
        <w:t xml:space="preserve">hvorfor det er viktig </w:t>
      </w:r>
      <w:r w:rsidR="671945EC" w:rsidRPr="46654CCB">
        <w:rPr>
          <w:rFonts w:ascii="Arial" w:hAnsi="Arial" w:cs="Arial"/>
          <w:color w:val="000000" w:themeColor="text1"/>
          <w:lang w:val="nb-NO"/>
        </w:rPr>
        <w:t xml:space="preserve">å satse på biogass </w:t>
      </w:r>
      <w:r w:rsidR="671945EC" w:rsidRPr="5E48E199">
        <w:rPr>
          <w:rFonts w:ascii="Arial" w:hAnsi="Arial" w:cs="Arial"/>
          <w:color w:val="000000" w:themeColor="text1"/>
          <w:lang w:val="nb-NO"/>
        </w:rPr>
        <w:t xml:space="preserve">selv om denne </w:t>
      </w:r>
      <w:r w:rsidR="671945EC" w:rsidRPr="019AF7A1">
        <w:rPr>
          <w:rFonts w:ascii="Arial" w:hAnsi="Arial" w:cs="Arial"/>
          <w:color w:val="000000" w:themeColor="text1"/>
          <w:lang w:val="nb-NO"/>
        </w:rPr>
        <w:t xml:space="preserve">energibæreren </w:t>
      </w:r>
      <w:r w:rsidR="671945EC" w:rsidRPr="483F23AF">
        <w:rPr>
          <w:rFonts w:ascii="Arial" w:hAnsi="Arial" w:cs="Arial"/>
          <w:color w:val="000000" w:themeColor="text1"/>
          <w:lang w:val="nb-NO"/>
        </w:rPr>
        <w:t xml:space="preserve">har et betydelig lavere </w:t>
      </w:r>
      <w:r w:rsidR="671945EC" w:rsidRPr="048D09FC">
        <w:rPr>
          <w:rFonts w:ascii="Arial" w:hAnsi="Arial" w:cs="Arial"/>
          <w:color w:val="000000" w:themeColor="text1"/>
          <w:lang w:val="nb-NO"/>
        </w:rPr>
        <w:t>energipotensiale enn både el</w:t>
      </w:r>
      <w:r w:rsidR="671945EC" w:rsidRPr="79F1CD4A">
        <w:rPr>
          <w:rFonts w:ascii="Arial" w:hAnsi="Arial" w:cs="Arial"/>
          <w:color w:val="000000" w:themeColor="text1"/>
          <w:lang w:val="nb-NO"/>
        </w:rPr>
        <w:t xml:space="preserve"> og hydrogen.</w:t>
      </w:r>
    </w:p>
    <w:p w14:paraId="3BFD5246" w14:textId="77777777" w:rsidR="00E218A8" w:rsidRDefault="00E218A8" w:rsidP="00082D1F">
      <w:pPr>
        <w:spacing w:line="360" w:lineRule="auto"/>
        <w:rPr>
          <w:rFonts w:ascii="Arial" w:hAnsi="Arial" w:cs="Arial"/>
          <w:color w:val="000000" w:themeColor="text1"/>
          <w:lang w:val="nb-NO"/>
        </w:rPr>
      </w:pPr>
    </w:p>
    <w:p w14:paraId="6FC0650E" w14:textId="77777777" w:rsidR="00543115" w:rsidRDefault="00543115" w:rsidP="00082D1F">
      <w:pPr>
        <w:spacing w:line="360" w:lineRule="auto"/>
        <w:rPr>
          <w:rFonts w:ascii="Arial" w:hAnsi="Arial" w:cs="Arial"/>
          <w:color w:val="000000" w:themeColor="text1"/>
          <w:lang w:val="nb-NO"/>
        </w:rPr>
      </w:pPr>
    </w:p>
    <w:p w14:paraId="38E4A057" w14:textId="77777777" w:rsidR="002D3315" w:rsidRDefault="002D3315">
      <w:pPr>
        <w:spacing w:after="160" w:line="259" w:lineRule="auto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nb-NO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nb-NO"/>
        </w:rPr>
        <w:br w:type="page"/>
      </w:r>
    </w:p>
    <w:p w14:paraId="4A7FA19D" w14:textId="5FFAF061" w:rsidR="00154D6E" w:rsidRPr="00960D58" w:rsidRDefault="00960D58" w:rsidP="00082D1F">
      <w:pPr>
        <w:spacing w:line="360" w:lineRule="auto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nb-NO"/>
        </w:rPr>
      </w:pPr>
      <w:r w:rsidRPr="00960D58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nb-NO"/>
        </w:rPr>
        <w:lastRenderedPageBreak/>
        <w:t xml:space="preserve">3. </w:t>
      </w:r>
      <w:r w:rsidR="00E218A8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nb-NO"/>
        </w:rPr>
        <w:t>A</w:t>
      </w:r>
      <w:r w:rsidR="00154D6E" w:rsidRPr="00960D58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nb-NO"/>
        </w:rPr>
        <w:t xml:space="preserve">rrangementer </w:t>
      </w:r>
    </w:p>
    <w:p w14:paraId="5654C889" w14:textId="77777777" w:rsidR="00187D94" w:rsidRPr="00187D94" w:rsidRDefault="00187D94" w:rsidP="00082D1F">
      <w:pPr>
        <w:spacing w:line="360" w:lineRule="auto"/>
        <w:ind w:left="360"/>
        <w:rPr>
          <w:rFonts w:ascii="Arial" w:hAnsi="Arial" w:cs="Arial"/>
          <w:color w:val="000000" w:themeColor="text1"/>
          <w:lang w:val="nb-NO"/>
        </w:rPr>
      </w:pPr>
    </w:p>
    <w:p w14:paraId="1CBE4BCA" w14:textId="7BFC4261" w:rsidR="009A16CA" w:rsidRPr="00940C15" w:rsidRDefault="005A4BEC" w:rsidP="00082D1F">
      <w:pPr>
        <w:spacing w:line="360" w:lineRule="auto"/>
        <w:rPr>
          <w:rFonts w:ascii="Arial" w:hAnsi="Arial" w:cs="Arial"/>
          <w:b/>
          <w:bCs/>
          <w:color w:val="000000" w:themeColor="text1"/>
          <w:lang w:val="nb-NO"/>
        </w:rPr>
      </w:pPr>
      <w:r w:rsidRPr="009A16CA">
        <w:rPr>
          <w:rFonts w:ascii="Arial" w:hAnsi="Arial" w:cs="Arial"/>
          <w:b/>
          <w:bCs/>
          <w:color w:val="000000" w:themeColor="text1"/>
          <w:lang w:val="nb-NO"/>
        </w:rPr>
        <w:t xml:space="preserve">3A </w:t>
      </w:r>
      <w:proofErr w:type="spellStart"/>
      <w:r w:rsidRPr="009A16CA">
        <w:rPr>
          <w:rFonts w:ascii="Arial" w:hAnsi="Arial" w:cs="Arial"/>
          <w:b/>
          <w:bCs/>
          <w:color w:val="000000" w:themeColor="text1"/>
          <w:lang w:val="nb-NO"/>
        </w:rPr>
        <w:t>Arendalsuka</w:t>
      </w:r>
      <w:proofErr w:type="spellEnd"/>
    </w:p>
    <w:p w14:paraId="645589F4" w14:textId="40B30BAA" w:rsidR="0047215C" w:rsidRPr="009A16CA" w:rsidRDefault="009A16CA" w:rsidP="00082D1F">
      <w:pPr>
        <w:spacing w:line="360" w:lineRule="auto"/>
        <w:rPr>
          <w:rFonts w:ascii="Arial" w:hAnsi="Arial" w:cs="Arial"/>
          <w:color w:val="000000" w:themeColor="text1"/>
          <w:lang w:val="nb-NO"/>
        </w:rPr>
      </w:pPr>
      <w:r>
        <w:rPr>
          <w:rFonts w:ascii="Arial" w:hAnsi="Arial" w:cs="Arial"/>
          <w:color w:val="000000" w:themeColor="text1"/>
          <w:lang w:val="nb-NO"/>
        </w:rPr>
        <w:t xml:space="preserve">Biogass Oslofjord planlegger å delta på </w:t>
      </w:r>
      <w:proofErr w:type="spellStart"/>
      <w:r>
        <w:rPr>
          <w:rFonts w:ascii="Arial" w:hAnsi="Arial" w:cs="Arial"/>
          <w:color w:val="000000" w:themeColor="text1"/>
          <w:lang w:val="nb-NO"/>
        </w:rPr>
        <w:t>Arendalsuka</w:t>
      </w:r>
      <w:proofErr w:type="spellEnd"/>
      <w:r>
        <w:rPr>
          <w:rFonts w:ascii="Arial" w:hAnsi="Arial" w:cs="Arial"/>
          <w:color w:val="000000" w:themeColor="text1"/>
          <w:lang w:val="nb-NO"/>
        </w:rPr>
        <w:t xml:space="preserve"> i 2022. </w:t>
      </w:r>
      <w:r w:rsidR="00DE5D81">
        <w:rPr>
          <w:rFonts w:ascii="Arial" w:hAnsi="Arial" w:cs="Arial"/>
          <w:color w:val="000000" w:themeColor="text1"/>
          <w:lang w:val="nb-NO"/>
        </w:rPr>
        <w:t xml:space="preserve">Vi anser at </w:t>
      </w:r>
      <w:proofErr w:type="spellStart"/>
      <w:r w:rsidR="004001F9">
        <w:rPr>
          <w:rFonts w:ascii="Arial" w:hAnsi="Arial" w:cs="Arial"/>
          <w:color w:val="000000" w:themeColor="text1"/>
          <w:lang w:val="nb-NO"/>
        </w:rPr>
        <w:t>Arendalsuka</w:t>
      </w:r>
      <w:proofErr w:type="spellEnd"/>
      <w:r w:rsidR="004001F9">
        <w:rPr>
          <w:rFonts w:ascii="Arial" w:hAnsi="Arial" w:cs="Arial"/>
          <w:color w:val="000000" w:themeColor="text1"/>
          <w:lang w:val="nb-NO"/>
        </w:rPr>
        <w:t xml:space="preserve"> er en viktig arena for </w:t>
      </w:r>
      <w:r w:rsidR="0047215C">
        <w:rPr>
          <w:rFonts w:ascii="Arial" w:hAnsi="Arial" w:cs="Arial"/>
          <w:color w:val="000000" w:themeColor="text1"/>
          <w:lang w:val="nb-NO"/>
        </w:rPr>
        <w:t>profilering og nettverksbygging.</w:t>
      </w:r>
    </w:p>
    <w:p w14:paraId="774BB9FF" w14:textId="77777777" w:rsidR="005A4BEC" w:rsidRDefault="005A4BEC" w:rsidP="00082D1F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nb-NO"/>
        </w:rPr>
      </w:pPr>
    </w:p>
    <w:p w14:paraId="05902D1A" w14:textId="71C41862" w:rsidR="00C3509B" w:rsidRPr="00940C15" w:rsidRDefault="005A4BEC" w:rsidP="00082D1F">
      <w:pPr>
        <w:spacing w:line="360" w:lineRule="auto"/>
        <w:rPr>
          <w:rFonts w:ascii="Arial" w:hAnsi="Arial" w:cs="Arial"/>
          <w:b/>
          <w:bCs/>
          <w:color w:val="000000" w:themeColor="text1"/>
          <w:lang w:val="nb-NO"/>
        </w:rPr>
      </w:pPr>
      <w:r w:rsidRPr="009A16CA">
        <w:rPr>
          <w:rFonts w:ascii="Arial" w:hAnsi="Arial" w:cs="Arial"/>
          <w:b/>
          <w:bCs/>
          <w:color w:val="000000" w:themeColor="text1"/>
          <w:lang w:val="nb-NO"/>
        </w:rPr>
        <w:t xml:space="preserve">3B </w:t>
      </w:r>
      <w:r w:rsidR="009A16CA" w:rsidRPr="009A16CA">
        <w:rPr>
          <w:rFonts w:ascii="Arial" w:hAnsi="Arial" w:cs="Arial"/>
          <w:b/>
          <w:bCs/>
          <w:color w:val="000000" w:themeColor="text1"/>
          <w:lang w:val="nb-NO"/>
        </w:rPr>
        <w:t>Landbruksmesser</w:t>
      </w:r>
    </w:p>
    <w:p w14:paraId="1CDA7577" w14:textId="6E074322" w:rsidR="00543115" w:rsidRDefault="0047215C" w:rsidP="00082D1F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Biogass Oslofjord har fått bekreftet standplass på landbruksmessen </w:t>
      </w:r>
      <w:proofErr w:type="spellStart"/>
      <w:r>
        <w:rPr>
          <w:rFonts w:ascii="Arial" w:hAnsi="Arial" w:cs="Arial"/>
          <w:lang w:val="nb-NO"/>
        </w:rPr>
        <w:t>Dyrsku´n</w:t>
      </w:r>
      <w:proofErr w:type="spellEnd"/>
      <w:r>
        <w:rPr>
          <w:rFonts w:ascii="Arial" w:hAnsi="Arial" w:cs="Arial"/>
          <w:lang w:val="nb-NO"/>
        </w:rPr>
        <w:t xml:space="preserve"> </w:t>
      </w:r>
      <w:r w:rsidR="00912D76">
        <w:rPr>
          <w:rFonts w:ascii="Arial" w:hAnsi="Arial" w:cs="Arial"/>
          <w:lang w:val="nb-NO"/>
        </w:rPr>
        <w:t xml:space="preserve">for 2022, og planlegger å delta med en stand i samarbeid med flere aktører. </w:t>
      </w:r>
      <w:r w:rsidR="001326F9">
        <w:rPr>
          <w:rFonts w:ascii="Arial" w:hAnsi="Arial" w:cs="Arial"/>
          <w:lang w:val="nb-NO"/>
        </w:rPr>
        <w:t xml:space="preserve">Aktivitetene gjennomføres sammen med andre interessante partnerskap og organisasjoner for å gi et helhetlig tilbud. </w:t>
      </w:r>
      <w:r w:rsidR="00912D76">
        <w:rPr>
          <w:rFonts w:ascii="Arial" w:hAnsi="Arial" w:cs="Arial"/>
          <w:lang w:val="nb-NO"/>
        </w:rPr>
        <w:t xml:space="preserve">Dette arbeidet ble startet i 2019, men grunnet koronapandemien ble samarbeidet ikke noe av. </w:t>
      </w:r>
      <w:r w:rsidR="001326F9">
        <w:rPr>
          <w:rFonts w:ascii="Arial" w:hAnsi="Arial" w:cs="Arial"/>
          <w:lang w:val="nb-NO"/>
        </w:rPr>
        <w:t xml:space="preserve">Biogass Oslofjord stiller med tilsvarende stand på Markens Grøde. </w:t>
      </w:r>
    </w:p>
    <w:p w14:paraId="5BEE3DA9" w14:textId="77777777" w:rsidR="00940C15" w:rsidRDefault="00940C15" w:rsidP="00082D1F">
      <w:pPr>
        <w:spacing w:line="360" w:lineRule="auto"/>
        <w:rPr>
          <w:rFonts w:ascii="Arial" w:hAnsi="Arial" w:cs="Arial"/>
          <w:lang w:val="nb-NO"/>
        </w:rPr>
      </w:pPr>
    </w:p>
    <w:p w14:paraId="714204C8" w14:textId="2E4A001A" w:rsidR="00E218A8" w:rsidRPr="00E218A8" w:rsidRDefault="00E218A8" w:rsidP="00082D1F">
      <w:pPr>
        <w:spacing w:line="360" w:lineRule="auto"/>
        <w:rPr>
          <w:rFonts w:ascii="Arial" w:hAnsi="Arial" w:cs="Arial"/>
          <w:b/>
          <w:bCs/>
          <w:lang w:val="nb-NO"/>
        </w:rPr>
      </w:pPr>
      <w:r w:rsidRPr="00E218A8">
        <w:rPr>
          <w:rFonts w:ascii="Arial" w:hAnsi="Arial" w:cs="Arial"/>
          <w:b/>
          <w:bCs/>
          <w:lang w:val="nb-NO"/>
        </w:rPr>
        <w:t xml:space="preserve">3C </w:t>
      </w:r>
      <w:r w:rsidR="006739AC">
        <w:rPr>
          <w:rFonts w:ascii="Arial" w:hAnsi="Arial" w:cs="Arial"/>
          <w:b/>
          <w:bCs/>
          <w:lang w:val="nb-NO"/>
        </w:rPr>
        <w:t>Allmenn formidling om biogass</w:t>
      </w:r>
      <w:r w:rsidRPr="00E218A8">
        <w:rPr>
          <w:rFonts w:ascii="Arial" w:hAnsi="Arial" w:cs="Arial"/>
          <w:b/>
          <w:bCs/>
          <w:lang w:val="nb-NO"/>
        </w:rPr>
        <w:t xml:space="preserve"> </w:t>
      </w:r>
    </w:p>
    <w:p w14:paraId="382DF83D" w14:textId="4E6FA934" w:rsidR="00543115" w:rsidRPr="0047215C" w:rsidRDefault="00E218A8" w:rsidP="00082D1F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Biogass Oslofjord </w:t>
      </w:r>
      <w:r w:rsidR="006739AC">
        <w:rPr>
          <w:rFonts w:ascii="Arial" w:hAnsi="Arial" w:cs="Arial"/>
          <w:lang w:val="nb-NO"/>
        </w:rPr>
        <w:t xml:space="preserve">skal i 2022 jobbe aktivt med å formidle kunnskap om biogass på aktuelle arenaer og plattformer. Dette inkluderer å holde i </w:t>
      </w:r>
      <w:proofErr w:type="spellStart"/>
      <w:r w:rsidR="006739AC">
        <w:rPr>
          <w:rFonts w:ascii="Arial" w:hAnsi="Arial" w:cs="Arial"/>
          <w:lang w:val="nb-NO"/>
        </w:rPr>
        <w:t>webinarer</w:t>
      </w:r>
      <w:proofErr w:type="spellEnd"/>
      <w:r w:rsidR="006739AC">
        <w:rPr>
          <w:rFonts w:ascii="Arial" w:hAnsi="Arial" w:cs="Arial"/>
          <w:lang w:val="nb-NO"/>
        </w:rPr>
        <w:t xml:space="preserve"> om biogass, </w:t>
      </w:r>
      <w:r w:rsidR="009823B3">
        <w:rPr>
          <w:rFonts w:ascii="Arial" w:hAnsi="Arial" w:cs="Arial"/>
          <w:lang w:val="nb-NO"/>
        </w:rPr>
        <w:t>oppsøke prosjekter og saker der biogass bør fremmes, og å</w:t>
      </w:r>
      <w:r>
        <w:rPr>
          <w:rFonts w:ascii="Arial" w:hAnsi="Arial" w:cs="Arial"/>
          <w:lang w:val="nb-NO"/>
        </w:rPr>
        <w:t xml:space="preserve"> bidra inn i arrangementer der biogass er aktuelt å ta opp. Nettverket ønsker også å aktivt søke opp muligheter for å delta og være synlig på seminarer og lignende arrangementer. </w:t>
      </w:r>
    </w:p>
    <w:sectPr w:rsidR="00543115" w:rsidRPr="00472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A267" w14:textId="77777777" w:rsidR="00C22BAC" w:rsidRDefault="00C22BAC" w:rsidP="00CC339A">
      <w:r>
        <w:separator/>
      </w:r>
    </w:p>
  </w:endnote>
  <w:endnote w:type="continuationSeparator" w:id="0">
    <w:p w14:paraId="492C36AE" w14:textId="77777777" w:rsidR="00C22BAC" w:rsidRDefault="00C22BAC" w:rsidP="00CC339A">
      <w:r>
        <w:continuationSeparator/>
      </w:r>
    </w:p>
  </w:endnote>
  <w:endnote w:type="continuationNotice" w:id="1">
    <w:p w14:paraId="206589DD" w14:textId="77777777" w:rsidR="00C22BAC" w:rsidRDefault="00C22B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3810E" w14:textId="77777777" w:rsidR="00C22BAC" w:rsidRDefault="00C22BAC" w:rsidP="00CC339A">
      <w:r>
        <w:separator/>
      </w:r>
    </w:p>
  </w:footnote>
  <w:footnote w:type="continuationSeparator" w:id="0">
    <w:p w14:paraId="050DD573" w14:textId="77777777" w:rsidR="00C22BAC" w:rsidRDefault="00C22BAC" w:rsidP="00CC339A">
      <w:r>
        <w:continuationSeparator/>
      </w:r>
    </w:p>
  </w:footnote>
  <w:footnote w:type="continuationNotice" w:id="1">
    <w:p w14:paraId="7CC4BF5B" w14:textId="77777777" w:rsidR="00C22BAC" w:rsidRDefault="00C22B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382"/>
    <w:multiLevelType w:val="hybridMultilevel"/>
    <w:tmpl w:val="912494DE"/>
    <w:lvl w:ilvl="0" w:tplc="126E7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735C"/>
    <w:multiLevelType w:val="hybridMultilevel"/>
    <w:tmpl w:val="796EE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14176"/>
    <w:multiLevelType w:val="hybridMultilevel"/>
    <w:tmpl w:val="8F681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A7F2D"/>
    <w:multiLevelType w:val="hybridMultilevel"/>
    <w:tmpl w:val="F6FA86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B4255"/>
    <w:multiLevelType w:val="hybridMultilevel"/>
    <w:tmpl w:val="24541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1663C"/>
    <w:multiLevelType w:val="hybridMultilevel"/>
    <w:tmpl w:val="3FC84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03B9F"/>
    <w:multiLevelType w:val="hybridMultilevel"/>
    <w:tmpl w:val="769242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461B1"/>
    <w:multiLevelType w:val="hybridMultilevel"/>
    <w:tmpl w:val="78D4E150"/>
    <w:lvl w:ilvl="0" w:tplc="BBBE1ED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C3A70"/>
    <w:multiLevelType w:val="hybridMultilevel"/>
    <w:tmpl w:val="E564D82A"/>
    <w:lvl w:ilvl="0" w:tplc="FE42DA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16966"/>
    <w:multiLevelType w:val="multilevel"/>
    <w:tmpl w:val="8E58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C346FE"/>
    <w:multiLevelType w:val="multilevel"/>
    <w:tmpl w:val="8284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F652FE"/>
    <w:multiLevelType w:val="hybridMultilevel"/>
    <w:tmpl w:val="378A3A70"/>
    <w:lvl w:ilvl="0" w:tplc="54465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165E2"/>
    <w:multiLevelType w:val="hybridMultilevel"/>
    <w:tmpl w:val="7BD88350"/>
    <w:lvl w:ilvl="0" w:tplc="31BA2D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E1CFA"/>
    <w:multiLevelType w:val="hybridMultilevel"/>
    <w:tmpl w:val="79205788"/>
    <w:lvl w:ilvl="0" w:tplc="658AD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71C06"/>
    <w:multiLevelType w:val="hybridMultilevel"/>
    <w:tmpl w:val="4F027C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B7F05"/>
    <w:multiLevelType w:val="hybridMultilevel"/>
    <w:tmpl w:val="3118C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66BAC"/>
    <w:multiLevelType w:val="hybridMultilevel"/>
    <w:tmpl w:val="69AA28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84BD4"/>
    <w:multiLevelType w:val="hybridMultilevel"/>
    <w:tmpl w:val="146851D0"/>
    <w:lvl w:ilvl="0" w:tplc="A016E6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66535"/>
    <w:multiLevelType w:val="hybridMultilevel"/>
    <w:tmpl w:val="EEB88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041A8"/>
    <w:multiLevelType w:val="hybridMultilevel"/>
    <w:tmpl w:val="3FE6E8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C1C7D"/>
    <w:multiLevelType w:val="hybridMultilevel"/>
    <w:tmpl w:val="0A129030"/>
    <w:lvl w:ilvl="0" w:tplc="1666CA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47365">
    <w:abstractNumId w:val="17"/>
  </w:num>
  <w:num w:numId="2" w16cid:durableId="1749420178">
    <w:abstractNumId w:val="13"/>
  </w:num>
  <w:num w:numId="3" w16cid:durableId="916791956">
    <w:abstractNumId w:val="5"/>
  </w:num>
  <w:num w:numId="4" w16cid:durableId="1754010190">
    <w:abstractNumId w:val="14"/>
  </w:num>
  <w:num w:numId="5" w16cid:durableId="1948927445">
    <w:abstractNumId w:val="11"/>
  </w:num>
  <w:num w:numId="6" w16cid:durableId="2067294713">
    <w:abstractNumId w:val="19"/>
  </w:num>
  <w:num w:numId="7" w16cid:durableId="1534809318">
    <w:abstractNumId w:val="6"/>
  </w:num>
  <w:num w:numId="8" w16cid:durableId="1677150547">
    <w:abstractNumId w:val="3"/>
  </w:num>
  <w:num w:numId="9" w16cid:durableId="909272254">
    <w:abstractNumId w:val="18"/>
  </w:num>
  <w:num w:numId="10" w16cid:durableId="1201551022">
    <w:abstractNumId w:val="16"/>
  </w:num>
  <w:num w:numId="11" w16cid:durableId="2078891150">
    <w:abstractNumId w:val="0"/>
  </w:num>
  <w:num w:numId="12" w16cid:durableId="1357386292">
    <w:abstractNumId w:val="4"/>
  </w:num>
  <w:num w:numId="13" w16cid:durableId="1171992140">
    <w:abstractNumId w:val="2"/>
  </w:num>
  <w:num w:numId="14" w16cid:durableId="100538088">
    <w:abstractNumId w:val="1"/>
  </w:num>
  <w:num w:numId="15" w16cid:durableId="544677572">
    <w:abstractNumId w:val="15"/>
  </w:num>
  <w:num w:numId="16" w16cid:durableId="376123708">
    <w:abstractNumId w:val="8"/>
  </w:num>
  <w:num w:numId="17" w16cid:durableId="674459456">
    <w:abstractNumId w:val="20"/>
  </w:num>
  <w:num w:numId="18" w16cid:durableId="1962803363">
    <w:abstractNumId w:val="9"/>
  </w:num>
  <w:num w:numId="19" w16cid:durableId="1834487450">
    <w:abstractNumId w:val="10"/>
  </w:num>
  <w:num w:numId="20" w16cid:durableId="831028424">
    <w:abstractNumId w:val="12"/>
  </w:num>
  <w:num w:numId="21" w16cid:durableId="19180490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D03D80"/>
    <w:rsid w:val="000105D6"/>
    <w:rsid w:val="00017384"/>
    <w:rsid w:val="00021F8D"/>
    <w:rsid w:val="0002255D"/>
    <w:rsid w:val="000258E0"/>
    <w:rsid w:val="00031043"/>
    <w:rsid w:val="000333C4"/>
    <w:rsid w:val="000345E3"/>
    <w:rsid w:val="000349E1"/>
    <w:rsid w:val="00036289"/>
    <w:rsid w:val="000436D0"/>
    <w:rsid w:val="0004401B"/>
    <w:rsid w:val="0005362E"/>
    <w:rsid w:val="00056909"/>
    <w:rsid w:val="00064D91"/>
    <w:rsid w:val="00070FC4"/>
    <w:rsid w:val="00073308"/>
    <w:rsid w:val="000733A1"/>
    <w:rsid w:val="00076890"/>
    <w:rsid w:val="00082D1F"/>
    <w:rsid w:val="000842F0"/>
    <w:rsid w:val="00093C56"/>
    <w:rsid w:val="000A7FC1"/>
    <w:rsid w:val="000B1764"/>
    <w:rsid w:val="000B1D9F"/>
    <w:rsid w:val="000C7E0B"/>
    <w:rsid w:val="000D06E3"/>
    <w:rsid w:val="000D6FE1"/>
    <w:rsid w:val="000E3F4E"/>
    <w:rsid w:val="000E56D1"/>
    <w:rsid w:val="000F45C8"/>
    <w:rsid w:val="000F7953"/>
    <w:rsid w:val="0010144B"/>
    <w:rsid w:val="00104145"/>
    <w:rsid w:val="001079B5"/>
    <w:rsid w:val="00107A0B"/>
    <w:rsid w:val="00112028"/>
    <w:rsid w:val="00114257"/>
    <w:rsid w:val="00115B85"/>
    <w:rsid w:val="00130A01"/>
    <w:rsid w:val="001326F9"/>
    <w:rsid w:val="001329F4"/>
    <w:rsid w:val="00134B23"/>
    <w:rsid w:val="001408D8"/>
    <w:rsid w:val="00140E5D"/>
    <w:rsid w:val="00143948"/>
    <w:rsid w:val="001445C8"/>
    <w:rsid w:val="00147304"/>
    <w:rsid w:val="001478F5"/>
    <w:rsid w:val="00147A06"/>
    <w:rsid w:val="0015334E"/>
    <w:rsid w:val="00154D6E"/>
    <w:rsid w:val="00155721"/>
    <w:rsid w:val="001564BA"/>
    <w:rsid w:val="00157BD4"/>
    <w:rsid w:val="00174C83"/>
    <w:rsid w:val="00182730"/>
    <w:rsid w:val="00182AAF"/>
    <w:rsid w:val="00183CFE"/>
    <w:rsid w:val="001877A8"/>
    <w:rsid w:val="00187D94"/>
    <w:rsid w:val="0019015C"/>
    <w:rsid w:val="0019511F"/>
    <w:rsid w:val="0019565D"/>
    <w:rsid w:val="001A2326"/>
    <w:rsid w:val="001A5737"/>
    <w:rsid w:val="001A7C8C"/>
    <w:rsid w:val="001B001C"/>
    <w:rsid w:val="001B0610"/>
    <w:rsid w:val="001B7057"/>
    <w:rsid w:val="001C2DDB"/>
    <w:rsid w:val="001C5E0D"/>
    <w:rsid w:val="001D1547"/>
    <w:rsid w:val="001D3910"/>
    <w:rsid w:val="001D3D16"/>
    <w:rsid w:val="001D4727"/>
    <w:rsid w:val="001D6390"/>
    <w:rsid w:val="001E3962"/>
    <w:rsid w:val="001E5AF4"/>
    <w:rsid w:val="001E60B9"/>
    <w:rsid w:val="001E6313"/>
    <w:rsid w:val="001F1C3E"/>
    <w:rsid w:val="001F703E"/>
    <w:rsid w:val="00211A49"/>
    <w:rsid w:val="00211DF9"/>
    <w:rsid w:val="002135A7"/>
    <w:rsid w:val="00213F4A"/>
    <w:rsid w:val="0021465F"/>
    <w:rsid w:val="00216F7A"/>
    <w:rsid w:val="00220BBD"/>
    <w:rsid w:val="00222216"/>
    <w:rsid w:val="002241A8"/>
    <w:rsid w:val="002241D4"/>
    <w:rsid w:val="00224FCB"/>
    <w:rsid w:val="0022533B"/>
    <w:rsid w:val="002267ED"/>
    <w:rsid w:val="00227236"/>
    <w:rsid w:val="00227DF0"/>
    <w:rsid w:val="002323FD"/>
    <w:rsid w:val="002353D0"/>
    <w:rsid w:val="00237B23"/>
    <w:rsid w:val="00240D3F"/>
    <w:rsid w:val="00241D8F"/>
    <w:rsid w:val="00242B6D"/>
    <w:rsid w:val="00242FF4"/>
    <w:rsid w:val="00246703"/>
    <w:rsid w:val="002532ED"/>
    <w:rsid w:val="00261EC5"/>
    <w:rsid w:val="00271144"/>
    <w:rsid w:val="00273A44"/>
    <w:rsid w:val="00276A4A"/>
    <w:rsid w:val="00280E3B"/>
    <w:rsid w:val="00281864"/>
    <w:rsid w:val="002867F6"/>
    <w:rsid w:val="00292FDF"/>
    <w:rsid w:val="00293715"/>
    <w:rsid w:val="002A05FD"/>
    <w:rsid w:val="002A08B5"/>
    <w:rsid w:val="002A2E2F"/>
    <w:rsid w:val="002A45EA"/>
    <w:rsid w:val="002A512F"/>
    <w:rsid w:val="002A78FF"/>
    <w:rsid w:val="002C10C3"/>
    <w:rsid w:val="002C455E"/>
    <w:rsid w:val="002D1963"/>
    <w:rsid w:val="002D3315"/>
    <w:rsid w:val="002E0ABA"/>
    <w:rsid w:val="002E1AB4"/>
    <w:rsid w:val="002F00AA"/>
    <w:rsid w:val="002F6CD4"/>
    <w:rsid w:val="00300B95"/>
    <w:rsid w:val="0030186C"/>
    <w:rsid w:val="00314300"/>
    <w:rsid w:val="00314962"/>
    <w:rsid w:val="00316A69"/>
    <w:rsid w:val="00320599"/>
    <w:rsid w:val="00322B6A"/>
    <w:rsid w:val="00324614"/>
    <w:rsid w:val="003267F4"/>
    <w:rsid w:val="003329D8"/>
    <w:rsid w:val="00335A01"/>
    <w:rsid w:val="0033691E"/>
    <w:rsid w:val="00341795"/>
    <w:rsid w:val="00344881"/>
    <w:rsid w:val="00350EFF"/>
    <w:rsid w:val="00360ECE"/>
    <w:rsid w:val="0036670E"/>
    <w:rsid w:val="00373537"/>
    <w:rsid w:val="003756BF"/>
    <w:rsid w:val="003767CE"/>
    <w:rsid w:val="003865FE"/>
    <w:rsid w:val="00387154"/>
    <w:rsid w:val="00387301"/>
    <w:rsid w:val="0039114A"/>
    <w:rsid w:val="00392D06"/>
    <w:rsid w:val="00393D8D"/>
    <w:rsid w:val="003A2019"/>
    <w:rsid w:val="003A3690"/>
    <w:rsid w:val="003A6786"/>
    <w:rsid w:val="003B4F4F"/>
    <w:rsid w:val="003B50A1"/>
    <w:rsid w:val="003B65C3"/>
    <w:rsid w:val="003C1124"/>
    <w:rsid w:val="003C20A0"/>
    <w:rsid w:val="003C4605"/>
    <w:rsid w:val="003D051C"/>
    <w:rsid w:val="003D23A1"/>
    <w:rsid w:val="003E3F04"/>
    <w:rsid w:val="003E49BF"/>
    <w:rsid w:val="003F1B17"/>
    <w:rsid w:val="003F2BC4"/>
    <w:rsid w:val="004001F9"/>
    <w:rsid w:val="00403DFF"/>
    <w:rsid w:val="00425D60"/>
    <w:rsid w:val="00427F79"/>
    <w:rsid w:val="0043510F"/>
    <w:rsid w:val="00441493"/>
    <w:rsid w:val="00443511"/>
    <w:rsid w:val="00456C15"/>
    <w:rsid w:val="0046287A"/>
    <w:rsid w:val="00463DE8"/>
    <w:rsid w:val="0046632C"/>
    <w:rsid w:val="00467246"/>
    <w:rsid w:val="004705A2"/>
    <w:rsid w:val="0047215C"/>
    <w:rsid w:val="00482C99"/>
    <w:rsid w:val="00482E52"/>
    <w:rsid w:val="004905DF"/>
    <w:rsid w:val="004932F6"/>
    <w:rsid w:val="004A5A00"/>
    <w:rsid w:val="004A61C1"/>
    <w:rsid w:val="004C03D0"/>
    <w:rsid w:val="004C0F3F"/>
    <w:rsid w:val="004C32E5"/>
    <w:rsid w:val="004D400F"/>
    <w:rsid w:val="004E0A15"/>
    <w:rsid w:val="004E518D"/>
    <w:rsid w:val="004F0250"/>
    <w:rsid w:val="004F3541"/>
    <w:rsid w:val="004F480B"/>
    <w:rsid w:val="004F4BE3"/>
    <w:rsid w:val="004F59C5"/>
    <w:rsid w:val="004F6F59"/>
    <w:rsid w:val="00501C9C"/>
    <w:rsid w:val="00506960"/>
    <w:rsid w:val="005134E6"/>
    <w:rsid w:val="005163A1"/>
    <w:rsid w:val="0052573D"/>
    <w:rsid w:val="005339B3"/>
    <w:rsid w:val="00533B6B"/>
    <w:rsid w:val="00536507"/>
    <w:rsid w:val="00536E21"/>
    <w:rsid w:val="0053787B"/>
    <w:rsid w:val="00543115"/>
    <w:rsid w:val="005462E4"/>
    <w:rsid w:val="005573E7"/>
    <w:rsid w:val="00560CBE"/>
    <w:rsid w:val="00567109"/>
    <w:rsid w:val="005673B4"/>
    <w:rsid w:val="00577B60"/>
    <w:rsid w:val="00582164"/>
    <w:rsid w:val="00584702"/>
    <w:rsid w:val="005A192F"/>
    <w:rsid w:val="005A1A83"/>
    <w:rsid w:val="005A4921"/>
    <w:rsid w:val="005A4BEC"/>
    <w:rsid w:val="005A7FD9"/>
    <w:rsid w:val="005B45A2"/>
    <w:rsid w:val="005B5869"/>
    <w:rsid w:val="005B722B"/>
    <w:rsid w:val="005B782D"/>
    <w:rsid w:val="005C7F00"/>
    <w:rsid w:val="005D1A1E"/>
    <w:rsid w:val="005D308D"/>
    <w:rsid w:val="005E10D8"/>
    <w:rsid w:val="005E13CF"/>
    <w:rsid w:val="005E363C"/>
    <w:rsid w:val="005E4ECB"/>
    <w:rsid w:val="005E511D"/>
    <w:rsid w:val="00600787"/>
    <w:rsid w:val="0060759C"/>
    <w:rsid w:val="00607E53"/>
    <w:rsid w:val="00610F84"/>
    <w:rsid w:val="00612064"/>
    <w:rsid w:val="00616842"/>
    <w:rsid w:val="0062454C"/>
    <w:rsid w:val="00634C6F"/>
    <w:rsid w:val="00637117"/>
    <w:rsid w:val="00640BD6"/>
    <w:rsid w:val="00641D32"/>
    <w:rsid w:val="00641E7C"/>
    <w:rsid w:val="0064675A"/>
    <w:rsid w:val="006468C6"/>
    <w:rsid w:val="006519A8"/>
    <w:rsid w:val="0065668F"/>
    <w:rsid w:val="00657995"/>
    <w:rsid w:val="00667E5C"/>
    <w:rsid w:val="00670187"/>
    <w:rsid w:val="006728F7"/>
    <w:rsid w:val="006739AC"/>
    <w:rsid w:val="00677122"/>
    <w:rsid w:val="006903EB"/>
    <w:rsid w:val="00694885"/>
    <w:rsid w:val="00696A87"/>
    <w:rsid w:val="006A10C2"/>
    <w:rsid w:val="006A4165"/>
    <w:rsid w:val="006B116A"/>
    <w:rsid w:val="006B12A3"/>
    <w:rsid w:val="006B138A"/>
    <w:rsid w:val="006B5780"/>
    <w:rsid w:val="006C0ADF"/>
    <w:rsid w:val="006C4200"/>
    <w:rsid w:val="006C4B75"/>
    <w:rsid w:val="006C5F5E"/>
    <w:rsid w:val="006D159D"/>
    <w:rsid w:val="006D3261"/>
    <w:rsid w:val="006D7AC5"/>
    <w:rsid w:val="006E3226"/>
    <w:rsid w:val="006E3CCB"/>
    <w:rsid w:val="006E4CFD"/>
    <w:rsid w:val="006E77FD"/>
    <w:rsid w:val="006F33B4"/>
    <w:rsid w:val="00704614"/>
    <w:rsid w:val="00706326"/>
    <w:rsid w:val="00706A8E"/>
    <w:rsid w:val="00707E46"/>
    <w:rsid w:val="00713EBE"/>
    <w:rsid w:val="00720383"/>
    <w:rsid w:val="00725E31"/>
    <w:rsid w:val="007343EF"/>
    <w:rsid w:val="007354D0"/>
    <w:rsid w:val="007379F1"/>
    <w:rsid w:val="00737E94"/>
    <w:rsid w:val="007407A9"/>
    <w:rsid w:val="00741032"/>
    <w:rsid w:val="00741BBC"/>
    <w:rsid w:val="0074372C"/>
    <w:rsid w:val="007477D8"/>
    <w:rsid w:val="00751B42"/>
    <w:rsid w:val="007568CB"/>
    <w:rsid w:val="007579CC"/>
    <w:rsid w:val="007671A4"/>
    <w:rsid w:val="0077627A"/>
    <w:rsid w:val="007842D1"/>
    <w:rsid w:val="007943F9"/>
    <w:rsid w:val="007953D7"/>
    <w:rsid w:val="007967E6"/>
    <w:rsid w:val="007A078C"/>
    <w:rsid w:val="007A0B74"/>
    <w:rsid w:val="007A5924"/>
    <w:rsid w:val="007A6FDA"/>
    <w:rsid w:val="007B3FE7"/>
    <w:rsid w:val="007B73BE"/>
    <w:rsid w:val="007C5B6F"/>
    <w:rsid w:val="007C67DF"/>
    <w:rsid w:val="007C772F"/>
    <w:rsid w:val="007C7BEB"/>
    <w:rsid w:val="007D5010"/>
    <w:rsid w:val="007E1AB2"/>
    <w:rsid w:val="007E2911"/>
    <w:rsid w:val="007E6507"/>
    <w:rsid w:val="007F20FD"/>
    <w:rsid w:val="007F749E"/>
    <w:rsid w:val="008029D6"/>
    <w:rsid w:val="008050AF"/>
    <w:rsid w:val="00806615"/>
    <w:rsid w:val="00810769"/>
    <w:rsid w:val="00811BF4"/>
    <w:rsid w:val="00814444"/>
    <w:rsid w:val="008259F9"/>
    <w:rsid w:val="00827751"/>
    <w:rsid w:val="00827F33"/>
    <w:rsid w:val="00833D17"/>
    <w:rsid w:val="008372B0"/>
    <w:rsid w:val="00837A8E"/>
    <w:rsid w:val="00844BE9"/>
    <w:rsid w:val="00844E42"/>
    <w:rsid w:val="00847868"/>
    <w:rsid w:val="0085170C"/>
    <w:rsid w:val="0085417A"/>
    <w:rsid w:val="00856280"/>
    <w:rsid w:val="00872D0E"/>
    <w:rsid w:val="00873DC7"/>
    <w:rsid w:val="00876956"/>
    <w:rsid w:val="00885A08"/>
    <w:rsid w:val="008870FB"/>
    <w:rsid w:val="008A2C7C"/>
    <w:rsid w:val="008B19F4"/>
    <w:rsid w:val="008D2003"/>
    <w:rsid w:val="008D2280"/>
    <w:rsid w:val="008D433B"/>
    <w:rsid w:val="008D7442"/>
    <w:rsid w:val="008E005E"/>
    <w:rsid w:val="008E3F41"/>
    <w:rsid w:val="008E7331"/>
    <w:rsid w:val="008F10B8"/>
    <w:rsid w:val="008F677A"/>
    <w:rsid w:val="008F7212"/>
    <w:rsid w:val="008F764B"/>
    <w:rsid w:val="009012D1"/>
    <w:rsid w:val="00901BE2"/>
    <w:rsid w:val="00903710"/>
    <w:rsid w:val="00903D91"/>
    <w:rsid w:val="009069ED"/>
    <w:rsid w:val="00912D76"/>
    <w:rsid w:val="00915E8F"/>
    <w:rsid w:val="009209C7"/>
    <w:rsid w:val="00927DD6"/>
    <w:rsid w:val="009309D0"/>
    <w:rsid w:val="00931408"/>
    <w:rsid w:val="00940C15"/>
    <w:rsid w:val="00941CC9"/>
    <w:rsid w:val="009459CF"/>
    <w:rsid w:val="009476A7"/>
    <w:rsid w:val="009521B1"/>
    <w:rsid w:val="00954968"/>
    <w:rsid w:val="00954E03"/>
    <w:rsid w:val="00960D58"/>
    <w:rsid w:val="009674AF"/>
    <w:rsid w:val="00970778"/>
    <w:rsid w:val="009722B7"/>
    <w:rsid w:val="009757C3"/>
    <w:rsid w:val="00980A27"/>
    <w:rsid w:val="00981E52"/>
    <w:rsid w:val="009823B3"/>
    <w:rsid w:val="009828E2"/>
    <w:rsid w:val="009833EB"/>
    <w:rsid w:val="009902CA"/>
    <w:rsid w:val="00990474"/>
    <w:rsid w:val="009913EB"/>
    <w:rsid w:val="009920F5"/>
    <w:rsid w:val="00993052"/>
    <w:rsid w:val="009A16CA"/>
    <w:rsid w:val="009B2084"/>
    <w:rsid w:val="009B5358"/>
    <w:rsid w:val="009C0B46"/>
    <w:rsid w:val="009C10E8"/>
    <w:rsid w:val="009C773B"/>
    <w:rsid w:val="009D2D05"/>
    <w:rsid w:val="009D3824"/>
    <w:rsid w:val="009E1111"/>
    <w:rsid w:val="009F2EEA"/>
    <w:rsid w:val="00A00526"/>
    <w:rsid w:val="00A02758"/>
    <w:rsid w:val="00A02B93"/>
    <w:rsid w:val="00A0644C"/>
    <w:rsid w:val="00A07E2E"/>
    <w:rsid w:val="00A10C5E"/>
    <w:rsid w:val="00A16620"/>
    <w:rsid w:val="00A238C4"/>
    <w:rsid w:val="00A3232B"/>
    <w:rsid w:val="00A32FB0"/>
    <w:rsid w:val="00A4024F"/>
    <w:rsid w:val="00A4373A"/>
    <w:rsid w:val="00A47BAF"/>
    <w:rsid w:val="00A50B9C"/>
    <w:rsid w:val="00A522DE"/>
    <w:rsid w:val="00A54CF9"/>
    <w:rsid w:val="00A56099"/>
    <w:rsid w:val="00A60511"/>
    <w:rsid w:val="00A74ACD"/>
    <w:rsid w:val="00A7577B"/>
    <w:rsid w:val="00A86D67"/>
    <w:rsid w:val="00A86FAD"/>
    <w:rsid w:val="00A871CC"/>
    <w:rsid w:val="00A9036E"/>
    <w:rsid w:val="00A9071C"/>
    <w:rsid w:val="00A91399"/>
    <w:rsid w:val="00A91D1C"/>
    <w:rsid w:val="00A9494E"/>
    <w:rsid w:val="00A95D8B"/>
    <w:rsid w:val="00AA30CC"/>
    <w:rsid w:val="00AA3771"/>
    <w:rsid w:val="00AB1684"/>
    <w:rsid w:val="00AB26CD"/>
    <w:rsid w:val="00AB27C7"/>
    <w:rsid w:val="00AB30FC"/>
    <w:rsid w:val="00AC3F5A"/>
    <w:rsid w:val="00AC4C14"/>
    <w:rsid w:val="00AC6747"/>
    <w:rsid w:val="00AE0A70"/>
    <w:rsid w:val="00AE232C"/>
    <w:rsid w:val="00AF2453"/>
    <w:rsid w:val="00AF43BA"/>
    <w:rsid w:val="00B06B9B"/>
    <w:rsid w:val="00B073EC"/>
    <w:rsid w:val="00B07835"/>
    <w:rsid w:val="00B24077"/>
    <w:rsid w:val="00B25535"/>
    <w:rsid w:val="00B339B5"/>
    <w:rsid w:val="00B367FD"/>
    <w:rsid w:val="00B4315F"/>
    <w:rsid w:val="00B45021"/>
    <w:rsid w:val="00B45235"/>
    <w:rsid w:val="00B46A30"/>
    <w:rsid w:val="00B53128"/>
    <w:rsid w:val="00B54ECA"/>
    <w:rsid w:val="00B556FF"/>
    <w:rsid w:val="00B5756B"/>
    <w:rsid w:val="00B61F74"/>
    <w:rsid w:val="00B64D23"/>
    <w:rsid w:val="00B71EE7"/>
    <w:rsid w:val="00B82E98"/>
    <w:rsid w:val="00B85302"/>
    <w:rsid w:val="00B87C7B"/>
    <w:rsid w:val="00B92AD8"/>
    <w:rsid w:val="00B95A9A"/>
    <w:rsid w:val="00BA360D"/>
    <w:rsid w:val="00BA4AB6"/>
    <w:rsid w:val="00BA54E7"/>
    <w:rsid w:val="00BA7775"/>
    <w:rsid w:val="00BB69B8"/>
    <w:rsid w:val="00BC0544"/>
    <w:rsid w:val="00BC0786"/>
    <w:rsid w:val="00BD1E41"/>
    <w:rsid w:val="00BE1983"/>
    <w:rsid w:val="00BE21DE"/>
    <w:rsid w:val="00BE7F5C"/>
    <w:rsid w:val="00BF2DA0"/>
    <w:rsid w:val="00BF41B0"/>
    <w:rsid w:val="00BF41D3"/>
    <w:rsid w:val="00BF54F3"/>
    <w:rsid w:val="00C008BE"/>
    <w:rsid w:val="00C05792"/>
    <w:rsid w:val="00C07E2F"/>
    <w:rsid w:val="00C15280"/>
    <w:rsid w:val="00C174B2"/>
    <w:rsid w:val="00C22559"/>
    <w:rsid w:val="00C22BAC"/>
    <w:rsid w:val="00C3509B"/>
    <w:rsid w:val="00C35FFE"/>
    <w:rsid w:val="00C37D13"/>
    <w:rsid w:val="00C417F4"/>
    <w:rsid w:val="00C5440E"/>
    <w:rsid w:val="00C568D3"/>
    <w:rsid w:val="00C62901"/>
    <w:rsid w:val="00C763E6"/>
    <w:rsid w:val="00C77C76"/>
    <w:rsid w:val="00C84B4F"/>
    <w:rsid w:val="00C97081"/>
    <w:rsid w:val="00CA6258"/>
    <w:rsid w:val="00CA7F9E"/>
    <w:rsid w:val="00CB091C"/>
    <w:rsid w:val="00CC0BF5"/>
    <w:rsid w:val="00CC0F19"/>
    <w:rsid w:val="00CC2250"/>
    <w:rsid w:val="00CC339A"/>
    <w:rsid w:val="00CC4DB0"/>
    <w:rsid w:val="00CC5871"/>
    <w:rsid w:val="00CD4AEF"/>
    <w:rsid w:val="00CD5A14"/>
    <w:rsid w:val="00CD6C92"/>
    <w:rsid w:val="00CD7314"/>
    <w:rsid w:val="00CE1CCC"/>
    <w:rsid w:val="00CE29B0"/>
    <w:rsid w:val="00CE5ED0"/>
    <w:rsid w:val="00CE7284"/>
    <w:rsid w:val="00CF5AA4"/>
    <w:rsid w:val="00CF5F35"/>
    <w:rsid w:val="00CF67B6"/>
    <w:rsid w:val="00CF73CF"/>
    <w:rsid w:val="00D052A8"/>
    <w:rsid w:val="00D072E9"/>
    <w:rsid w:val="00D07A3B"/>
    <w:rsid w:val="00D07FAB"/>
    <w:rsid w:val="00D1259F"/>
    <w:rsid w:val="00D2108D"/>
    <w:rsid w:val="00D22584"/>
    <w:rsid w:val="00D225B3"/>
    <w:rsid w:val="00D2290F"/>
    <w:rsid w:val="00D2704B"/>
    <w:rsid w:val="00D31A22"/>
    <w:rsid w:val="00D32A76"/>
    <w:rsid w:val="00D35791"/>
    <w:rsid w:val="00D36322"/>
    <w:rsid w:val="00D379FD"/>
    <w:rsid w:val="00D40167"/>
    <w:rsid w:val="00D401A0"/>
    <w:rsid w:val="00D418DD"/>
    <w:rsid w:val="00D46D3F"/>
    <w:rsid w:val="00D5220B"/>
    <w:rsid w:val="00D523ED"/>
    <w:rsid w:val="00D557FC"/>
    <w:rsid w:val="00D60C86"/>
    <w:rsid w:val="00D632DE"/>
    <w:rsid w:val="00D65298"/>
    <w:rsid w:val="00D65E23"/>
    <w:rsid w:val="00D74127"/>
    <w:rsid w:val="00D7684A"/>
    <w:rsid w:val="00D93A63"/>
    <w:rsid w:val="00D95F40"/>
    <w:rsid w:val="00DA0788"/>
    <w:rsid w:val="00DA5161"/>
    <w:rsid w:val="00DB1483"/>
    <w:rsid w:val="00DB58B0"/>
    <w:rsid w:val="00DC0C35"/>
    <w:rsid w:val="00DD0E18"/>
    <w:rsid w:val="00DE329F"/>
    <w:rsid w:val="00DE5D81"/>
    <w:rsid w:val="00DF0237"/>
    <w:rsid w:val="00DF1906"/>
    <w:rsid w:val="00DF3470"/>
    <w:rsid w:val="00DF4B05"/>
    <w:rsid w:val="00DF4E2E"/>
    <w:rsid w:val="00DF6899"/>
    <w:rsid w:val="00E0059B"/>
    <w:rsid w:val="00E040D9"/>
    <w:rsid w:val="00E12BE1"/>
    <w:rsid w:val="00E1741B"/>
    <w:rsid w:val="00E17C47"/>
    <w:rsid w:val="00E17CEA"/>
    <w:rsid w:val="00E218A8"/>
    <w:rsid w:val="00E22BCC"/>
    <w:rsid w:val="00E24DF0"/>
    <w:rsid w:val="00E32976"/>
    <w:rsid w:val="00E3475A"/>
    <w:rsid w:val="00E4701B"/>
    <w:rsid w:val="00E56394"/>
    <w:rsid w:val="00E56CF9"/>
    <w:rsid w:val="00E7048C"/>
    <w:rsid w:val="00E72200"/>
    <w:rsid w:val="00E7449D"/>
    <w:rsid w:val="00E7625B"/>
    <w:rsid w:val="00E77B32"/>
    <w:rsid w:val="00E8180D"/>
    <w:rsid w:val="00E856CE"/>
    <w:rsid w:val="00E9038B"/>
    <w:rsid w:val="00E90812"/>
    <w:rsid w:val="00EA3B7D"/>
    <w:rsid w:val="00EA4AA9"/>
    <w:rsid w:val="00EA7488"/>
    <w:rsid w:val="00EB0322"/>
    <w:rsid w:val="00EB0F4A"/>
    <w:rsid w:val="00EB3AAD"/>
    <w:rsid w:val="00EB3EA9"/>
    <w:rsid w:val="00EC05E3"/>
    <w:rsid w:val="00ED1015"/>
    <w:rsid w:val="00ED3AD8"/>
    <w:rsid w:val="00EE0196"/>
    <w:rsid w:val="00EF1F89"/>
    <w:rsid w:val="00EF6922"/>
    <w:rsid w:val="00EF764D"/>
    <w:rsid w:val="00F03900"/>
    <w:rsid w:val="00F03E69"/>
    <w:rsid w:val="00F041AF"/>
    <w:rsid w:val="00F11779"/>
    <w:rsid w:val="00F12AC1"/>
    <w:rsid w:val="00F2132D"/>
    <w:rsid w:val="00F237A5"/>
    <w:rsid w:val="00F2391A"/>
    <w:rsid w:val="00F258DB"/>
    <w:rsid w:val="00F32442"/>
    <w:rsid w:val="00F34887"/>
    <w:rsid w:val="00F360FD"/>
    <w:rsid w:val="00F40B70"/>
    <w:rsid w:val="00F451F2"/>
    <w:rsid w:val="00F464CF"/>
    <w:rsid w:val="00F4652C"/>
    <w:rsid w:val="00F473E6"/>
    <w:rsid w:val="00F51B43"/>
    <w:rsid w:val="00F56052"/>
    <w:rsid w:val="00F57C66"/>
    <w:rsid w:val="00F60166"/>
    <w:rsid w:val="00F6260D"/>
    <w:rsid w:val="00F71D46"/>
    <w:rsid w:val="00F74F73"/>
    <w:rsid w:val="00F77174"/>
    <w:rsid w:val="00F82C9D"/>
    <w:rsid w:val="00F8484E"/>
    <w:rsid w:val="00F857DE"/>
    <w:rsid w:val="00F901DC"/>
    <w:rsid w:val="00F93C3F"/>
    <w:rsid w:val="00FA191A"/>
    <w:rsid w:val="00FB33D4"/>
    <w:rsid w:val="00FB3A82"/>
    <w:rsid w:val="00FC2481"/>
    <w:rsid w:val="00FC3D37"/>
    <w:rsid w:val="00FC6F2F"/>
    <w:rsid w:val="00FD03D1"/>
    <w:rsid w:val="00FD484A"/>
    <w:rsid w:val="00FD6F32"/>
    <w:rsid w:val="00FE500C"/>
    <w:rsid w:val="00FF30D2"/>
    <w:rsid w:val="00FF3AAE"/>
    <w:rsid w:val="00FF505F"/>
    <w:rsid w:val="00FF6F4F"/>
    <w:rsid w:val="01068C87"/>
    <w:rsid w:val="015BEE6B"/>
    <w:rsid w:val="019AF7A1"/>
    <w:rsid w:val="020C589E"/>
    <w:rsid w:val="0239A48B"/>
    <w:rsid w:val="02B33318"/>
    <w:rsid w:val="036D73F2"/>
    <w:rsid w:val="0388F71C"/>
    <w:rsid w:val="03B8D2F2"/>
    <w:rsid w:val="03B93200"/>
    <w:rsid w:val="03E39ACD"/>
    <w:rsid w:val="048D09FC"/>
    <w:rsid w:val="054B1C9D"/>
    <w:rsid w:val="0604FD55"/>
    <w:rsid w:val="06A8AFA6"/>
    <w:rsid w:val="073CBA1D"/>
    <w:rsid w:val="07D97CFD"/>
    <w:rsid w:val="0882868A"/>
    <w:rsid w:val="08AF840C"/>
    <w:rsid w:val="08B392BA"/>
    <w:rsid w:val="08F70FB0"/>
    <w:rsid w:val="09169101"/>
    <w:rsid w:val="0B8CC523"/>
    <w:rsid w:val="0BBC575A"/>
    <w:rsid w:val="0BE9220B"/>
    <w:rsid w:val="0BEBFAF1"/>
    <w:rsid w:val="0C780318"/>
    <w:rsid w:val="0CA5336B"/>
    <w:rsid w:val="0E546EB1"/>
    <w:rsid w:val="0F34C105"/>
    <w:rsid w:val="0F3A883B"/>
    <w:rsid w:val="0F54B0BB"/>
    <w:rsid w:val="0FB1D3E8"/>
    <w:rsid w:val="0FFE1FEA"/>
    <w:rsid w:val="1143EC57"/>
    <w:rsid w:val="11737E8E"/>
    <w:rsid w:val="11D56219"/>
    <w:rsid w:val="12049542"/>
    <w:rsid w:val="1347FE36"/>
    <w:rsid w:val="134AC0BD"/>
    <w:rsid w:val="14F4A4C7"/>
    <w:rsid w:val="14F6A79D"/>
    <w:rsid w:val="17540D80"/>
    <w:rsid w:val="181592AF"/>
    <w:rsid w:val="18BF85B7"/>
    <w:rsid w:val="19C290DC"/>
    <w:rsid w:val="19D03D80"/>
    <w:rsid w:val="19ED8B88"/>
    <w:rsid w:val="19F341A9"/>
    <w:rsid w:val="1A2CBE44"/>
    <w:rsid w:val="1BB19812"/>
    <w:rsid w:val="1BC18576"/>
    <w:rsid w:val="1C9C4D99"/>
    <w:rsid w:val="1D43E352"/>
    <w:rsid w:val="1E8ED929"/>
    <w:rsid w:val="1ECE764A"/>
    <w:rsid w:val="1F204EEB"/>
    <w:rsid w:val="219C6343"/>
    <w:rsid w:val="228455B7"/>
    <w:rsid w:val="229A925B"/>
    <w:rsid w:val="231336C4"/>
    <w:rsid w:val="245DCD8D"/>
    <w:rsid w:val="248B2A1D"/>
    <w:rsid w:val="24BEEC99"/>
    <w:rsid w:val="24ED0DA8"/>
    <w:rsid w:val="2591D0F1"/>
    <w:rsid w:val="2607DDD4"/>
    <w:rsid w:val="261D755D"/>
    <w:rsid w:val="26BA1482"/>
    <w:rsid w:val="2735B0D4"/>
    <w:rsid w:val="27384589"/>
    <w:rsid w:val="277B0379"/>
    <w:rsid w:val="2782755C"/>
    <w:rsid w:val="279102B6"/>
    <w:rsid w:val="27943F5F"/>
    <w:rsid w:val="27ACECFD"/>
    <w:rsid w:val="283ADCE1"/>
    <w:rsid w:val="290F87B8"/>
    <w:rsid w:val="29D8A794"/>
    <w:rsid w:val="2A12F1EB"/>
    <w:rsid w:val="2A8ED024"/>
    <w:rsid w:val="2AFE62B1"/>
    <w:rsid w:val="2BD49C91"/>
    <w:rsid w:val="2BE0BBDD"/>
    <w:rsid w:val="2C019A13"/>
    <w:rsid w:val="2C06F09D"/>
    <w:rsid w:val="2C4925B7"/>
    <w:rsid w:val="2D80E27F"/>
    <w:rsid w:val="2DAE7375"/>
    <w:rsid w:val="2E6A0F9B"/>
    <w:rsid w:val="2EDEDB2A"/>
    <w:rsid w:val="2F3B3812"/>
    <w:rsid w:val="2FCA191F"/>
    <w:rsid w:val="2FEA32F7"/>
    <w:rsid w:val="2FF74972"/>
    <w:rsid w:val="316931FC"/>
    <w:rsid w:val="31EB1C99"/>
    <w:rsid w:val="32007FBC"/>
    <w:rsid w:val="32418A2A"/>
    <w:rsid w:val="32A6C6C2"/>
    <w:rsid w:val="33BFC87E"/>
    <w:rsid w:val="347E08F1"/>
    <w:rsid w:val="34989713"/>
    <w:rsid w:val="35FD515D"/>
    <w:rsid w:val="37A040F7"/>
    <w:rsid w:val="37A418F6"/>
    <w:rsid w:val="3848BDA4"/>
    <w:rsid w:val="3873857F"/>
    <w:rsid w:val="388E13A1"/>
    <w:rsid w:val="38B2549D"/>
    <w:rsid w:val="3A229488"/>
    <w:rsid w:val="3A3595C7"/>
    <w:rsid w:val="3A3DFA69"/>
    <w:rsid w:val="3A4D5C63"/>
    <w:rsid w:val="3A4FF118"/>
    <w:rsid w:val="3AA9B94B"/>
    <w:rsid w:val="3AF6CB92"/>
    <w:rsid w:val="3BE89FBA"/>
    <w:rsid w:val="3C159D3C"/>
    <w:rsid w:val="3D3FA18F"/>
    <w:rsid w:val="40988E0E"/>
    <w:rsid w:val="409C2AE5"/>
    <w:rsid w:val="4181F646"/>
    <w:rsid w:val="41BF4780"/>
    <w:rsid w:val="4252E3A1"/>
    <w:rsid w:val="42D02EA3"/>
    <w:rsid w:val="446F5BFB"/>
    <w:rsid w:val="44E89914"/>
    <w:rsid w:val="44ED0522"/>
    <w:rsid w:val="44FB927C"/>
    <w:rsid w:val="45D66BBE"/>
    <w:rsid w:val="464286B6"/>
    <w:rsid w:val="46654CCB"/>
    <w:rsid w:val="46AF93C5"/>
    <w:rsid w:val="46B0D9ED"/>
    <w:rsid w:val="46CD71B1"/>
    <w:rsid w:val="474A11C7"/>
    <w:rsid w:val="479B4780"/>
    <w:rsid w:val="47DD4024"/>
    <w:rsid w:val="483F23AF"/>
    <w:rsid w:val="4A72A704"/>
    <w:rsid w:val="4A87C6DB"/>
    <w:rsid w:val="4B17E9A5"/>
    <w:rsid w:val="4BA03523"/>
    <w:rsid w:val="4D4CDBB4"/>
    <w:rsid w:val="4D4F7069"/>
    <w:rsid w:val="4DE0E62B"/>
    <w:rsid w:val="4F53B01A"/>
    <w:rsid w:val="50571A4D"/>
    <w:rsid w:val="50B37735"/>
    <w:rsid w:val="518146D7"/>
    <w:rsid w:val="5228FA94"/>
    <w:rsid w:val="5230F131"/>
    <w:rsid w:val="5245F546"/>
    <w:rsid w:val="531C2F26"/>
    <w:rsid w:val="53495F79"/>
    <w:rsid w:val="5396DF1D"/>
    <w:rsid w:val="54619AF0"/>
    <w:rsid w:val="54F89ABF"/>
    <w:rsid w:val="55F8DCC9"/>
    <w:rsid w:val="5610D636"/>
    <w:rsid w:val="56733E0D"/>
    <w:rsid w:val="56A24BF8"/>
    <w:rsid w:val="57AC9AB7"/>
    <w:rsid w:val="57D01EF8"/>
    <w:rsid w:val="57E81865"/>
    <w:rsid w:val="57EAAD1A"/>
    <w:rsid w:val="58A8C150"/>
    <w:rsid w:val="58D0C6A4"/>
    <w:rsid w:val="5AF256FE"/>
    <w:rsid w:val="5C421AB8"/>
    <w:rsid w:val="5C6F0AB5"/>
    <w:rsid w:val="5D4116A6"/>
    <w:rsid w:val="5E48E199"/>
    <w:rsid w:val="5E914692"/>
    <w:rsid w:val="5EBA4296"/>
    <w:rsid w:val="5F63B1C5"/>
    <w:rsid w:val="5FAE88F8"/>
    <w:rsid w:val="6066BCEA"/>
    <w:rsid w:val="6079F0FA"/>
    <w:rsid w:val="627F1018"/>
    <w:rsid w:val="62B2E74D"/>
    <w:rsid w:val="63592E53"/>
    <w:rsid w:val="6446FED9"/>
    <w:rsid w:val="65307082"/>
    <w:rsid w:val="671945EC"/>
    <w:rsid w:val="67E7F8CB"/>
    <w:rsid w:val="68E32BC8"/>
    <w:rsid w:val="6925ED10"/>
    <w:rsid w:val="6B891E5E"/>
    <w:rsid w:val="6BCCE988"/>
    <w:rsid w:val="6BD59D31"/>
    <w:rsid w:val="6CAC09E2"/>
    <w:rsid w:val="6DD027E7"/>
    <w:rsid w:val="6DF1D64F"/>
    <w:rsid w:val="6DF4549C"/>
    <w:rsid w:val="6EE5565F"/>
    <w:rsid w:val="6EF86783"/>
    <w:rsid w:val="6F358C6C"/>
    <w:rsid w:val="6F59254E"/>
    <w:rsid w:val="6FF5E82E"/>
    <w:rsid w:val="709EF1BB"/>
    <w:rsid w:val="70F91F90"/>
    <w:rsid w:val="73A93054"/>
    <w:rsid w:val="74D96538"/>
    <w:rsid w:val="74DBF9ED"/>
    <w:rsid w:val="75830738"/>
    <w:rsid w:val="75DF6420"/>
    <w:rsid w:val="766E452D"/>
    <w:rsid w:val="769B7580"/>
    <w:rsid w:val="77474693"/>
    <w:rsid w:val="7872570C"/>
    <w:rsid w:val="78EA850D"/>
    <w:rsid w:val="79F1CD4A"/>
    <w:rsid w:val="79F461FF"/>
    <w:rsid w:val="7CAD6FC0"/>
    <w:rsid w:val="7E23FD54"/>
    <w:rsid w:val="7EC04B3E"/>
    <w:rsid w:val="7EDBA761"/>
    <w:rsid w:val="7F2FA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D03D80"/>
  <w15:chartTrackingRefBased/>
  <w15:docId w15:val="{B0E0ECB2-8BED-4E9A-B3D9-89DB931A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F2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BC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B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BC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339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339A"/>
  </w:style>
  <w:style w:type="paragraph" w:styleId="Footer">
    <w:name w:val="footer"/>
    <w:basedOn w:val="Normal"/>
    <w:link w:val="FooterChar"/>
    <w:uiPriority w:val="99"/>
    <w:unhideWhenUsed/>
    <w:rsid w:val="00CC339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C339A"/>
  </w:style>
  <w:style w:type="paragraph" w:styleId="ListParagraph">
    <w:name w:val="List Paragraph"/>
    <w:basedOn w:val="Normal"/>
    <w:uiPriority w:val="34"/>
    <w:qFormat/>
    <w:rsid w:val="00241D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1D4727"/>
  </w:style>
  <w:style w:type="character" w:customStyle="1" w:styleId="eop">
    <w:name w:val="eop"/>
    <w:basedOn w:val="DefaultParagraphFont"/>
    <w:rsid w:val="001D4727"/>
  </w:style>
  <w:style w:type="paragraph" w:customStyle="1" w:styleId="paragraph">
    <w:name w:val="paragraph"/>
    <w:basedOn w:val="Normal"/>
    <w:rsid w:val="0038730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F0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CED66DCEAE8A4BA81DFB71C2212B8A" ma:contentTypeVersion="13" ma:contentTypeDescription="Opprett et nytt dokument." ma:contentTypeScope="" ma:versionID="e3726fa580ce534d543dcdbe684f1272">
  <xsd:schema xmlns:xsd="http://www.w3.org/2001/XMLSchema" xmlns:xs="http://www.w3.org/2001/XMLSchema" xmlns:p="http://schemas.microsoft.com/office/2006/metadata/properties" xmlns:ns2="2f3ea751-0d89-4d46-a1d8-75120d080061" xmlns:ns3="6a0a391c-bce2-4240-954e-3993e080d609" targetNamespace="http://schemas.microsoft.com/office/2006/metadata/properties" ma:root="true" ma:fieldsID="af12b84c4e766a1618be3cdaaf83f4a8" ns2:_="" ns3:_="">
    <xsd:import namespace="2f3ea751-0d89-4d46-a1d8-75120d080061"/>
    <xsd:import namespace="6a0a391c-bce2-4240-954e-3993e080d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a751-0d89-4d46-a1d8-75120d080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a391c-bce2-4240-954e-3993e080d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05DF4C-989D-45B0-9017-7D269112F8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E9145-7BEE-4D66-8F85-0417DDE93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ea751-0d89-4d46-a1d8-75120d080061"/>
    <ds:schemaRef ds:uri="6a0a391c-bce2-4240-954e-3993e080d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221528-3C06-489A-8A5F-0F56D8967B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10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Josefine Davidson</dc:creator>
  <cp:keywords/>
  <dc:description/>
  <cp:lastModifiedBy>Signe Josefine Davidson</cp:lastModifiedBy>
  <cp:revision>509</cp:revision>
  <dcterms:created xsi:type="dcterms:W3CDTF">2022-01-04T20:31:00Z</dcterms:created>
  <dcterms:modified xsi:type="dcterms:W3CDTF">2022-04-01T08:45:00Z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0x01010059CED66DCEAE8A4BA81DFB71C2212B8A</vt:lpwstr>
  </property>
  <property fmtid="{D5CDD505-2E9C-101B-9397-08002B2CF9AE}" pid="3" name="MSIP_Label_06768ce0-ceaf-4778-8ab1-e65d26fe9939_Enabled">
    <vt:lpwstr>true</vt:lpwstr>
  </property>
  <property fmtid="{D5CDD505-2E9C-101B-9397-08002B2CF9AE}" pid="4" name="MSIP_Label_06768ce0-ceaf-4778-8ab1-e65d26fe9939_SetDate">
    <vt:lpwstr>2022-01-04T11:42:54Z</vt:lpwstr>
  </property>
  <property fmtid="{D5CDD505-2E9C-101B-9397-08002B2CF9AE}" pid="5" name="MSIP_Label_06768ce0-ceaf-4778-8ab1-e65d26fe9939_Method">
    <vt:lpwstr>Privileged</vt:lpwstr>
  </property>
  <property fmtid="{D5CDD505-2E9C-101B-9397-08002B2CF9AE}" pid="6" name="MSIP_Label_06768ce0-ceaf-4778-8ab1-e65d26fe9939_Name">
    <vt:lpwstr>Begrenset - PROD</vt:lpwstr>
  </property>
  <property fmtid="{D5CDD505-2E9C-101B-9397-08002B2CF9AE}" pid="7" name="MSIP_Label_06768ce0-ceaf-4778-8ab1-e65d26fe9939_SiteId">
    <vt:lpwstr>3d50ddd4-00a1-4ab7-9788-decf14a8728f</vt:lpwstr>
  </property>
  <property fmtid="{D5CDD505-2E9C-101B-9397-08002B2CF9AE}" pid="8" name="MSIP_Label_06768ce0-ceaf-4778-8ab1-e65d26fe9939_ActionId">
    <vt:lpwstr>d0b73312-1853-4068-8657-c0b11ea29a9b</vt:lpwstr>
  </property>
  <property fmtid="{D5CDD505-2E9C-101B-9397-08002B2CF9AE}" pid="9" name="MSIP_Label_06768ce0-ceaf-4778-8ab1-e65d26fe9939_ContentBits">
    <vt:lpwstr>0</vt:lpwstr>
  </property>
</Properties>
</file>